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1EB98" w14:textId="72921DEB" w:rsidR="00C40072" w:rsidRPr="00C40072" w:rsidRDefault="00C40072" w:rsidP="00C40072">
      <w:pPr>
        <w:spacing w:line="240" w:lineRule="auto"/>
        <w:contextualSpacing/>
        <w:rPr>
          <w:rFonts w:cstheme="minorHAnsi"/>
          <w:color w:val="000000"/>
          <w:sz w:val="24"/>
          <w:szCs w:val="24"/>
        </w:rPr>
      </w:pPr>
      <w:r w:rsidRPr="00C40072">
        <w:rPr>
          <w:rFonts w:cstheme="minorHAnsi"/>
          <w:color w:val="000000"/>
          <w:sz w:val="24"/>
          <w:szCs w:val="24"/>
        </w:rPr>
        <w:t xml:space="preserve">Klasa: </w:t>
      </w:r>
      <w:proofErr w:type="spellStart"/>
      <w:r w:rsidRPr="00C40072">
        <w:rPr>
          <w:rFonts w:cstheme="minorHAnsi"/>
          <w:color w:val="000000"/>
          <w:sz w:val="24"/>
          <w:szCs w:val="24"/>
        </w:rPr>
        <w:t>402</w:t>
      </w:r>
      <w:proofErr w:type="spellEnd"/>
      <w:r w:rsidRPr="00C40072">
        <w:rPr>
          <w:rFonts w:cstheme="minorHAnsi"/>
          <w:color w:val="000000"/>
          <w:sz w:val="24"/>
          <w:szCs w:val="24"/>
        </w:rPr>
        <w:t>-</w:t>
      </w:r>
      <w:proofErr w:type="spellStart"/>
      <w:r w:rsidRPr="00C40072">
        <w:rPr>
          <w:rFonts w:cstheme="minorHAnsi"/>
          <w:color w:val="000000"/>
          <w:sz w:val="24"/>
          <w:szCs w:val="24"/>
        </w:rPr>
        <w:t>01</w:t>
      </w:r>
      <w:proofErr w:type="spellEnd"/>
      <w:r w:rsidRPr="00C40072">
        <w:rPr>
          <w:rFonts w:cstheme="minorHAnsi"/>
          <w:color w:val="000000"/>
          <w:sz w:val="24"/>
          <w:szCs w:val="24"/>
        </w:rPr>
        <w:t>/</w:t>
      </w:r>
      <w:proofErr w:type="spellStart"/>
      <w:r w:rsidRPr="00C40072">
        <w:rPr>
          <w:rFonts w:cstheme="minorHAnsi"/>
          <w:color w:val="000000"/>
          <w:sz w:val="24"/>
          <w:szCs w:val="24"/>
        </w:rPr>
        <w:t>25</w:t>
      </w:r>
      <w:proofErr w:type="spellEnd"/>
      <w:r w:rsidRPr="00C40072">
        <w:rPr>
          <w:rFonts w:cstheme="minorHAnsi"/>
          <w:color w:val="000000"/>
          <w:sz w:val="24"/>
          <w:szCs w:val="24"/>
        </w:rPr>
        <w:t>-</w:t>
      </w:r>
      <w:proofErr w:type="spellStart"/>
      <w:r w:rsidRPr="00C40072">
        <w:rPr>
          <w:rFonts w:cstheme="minorHAnsi"/>
          <w:color w:val="000000"/>
          <w:sz w:val="24"/>
          <w:szCs w:val="24"/>
        </w:rPr>
        <w:t>01</w:t>
      </w:r>
      <w:proofErr w:type="spellEnd"/>
      <w:r w:rsidRPr="00C40072">
        <w:rPr>
          <w:rFonts w:cstheme="minorHAnsi"/>
          <w:color w:val="000000"/>
          <w:sz w:val="24"/>
          <w:szCs w:val="24"/>
        </w:rPr>
        <w:t>/</w:t>
      </w:r>
      <w:proofErr w:type="spellStart"/>
      <w:r w:rsidRPr="00C40072">
        <w:rPr>
          <w:rFonts w:cstheme="minorHAnsi"/>
          <w:color w:val="000000"/>
          <w:sz w:val="24"/>
          <w:szCs w:val="24"/>
        </w:rPr>
        <w:t>01</w:t>
      </w:r>
      <w:proofErr w:type="spellEnd"/>
      <w:r w:rsidRPr="00C40072">
        <w:rPr>
          <w:rFonts w:cstheme="minorHAnsi"/>
          <w:color w:val="000000"/>
          <w:sz w:val="24"/>
          <w:szCs w:val="24"/>
        </w:rPr>
        <w:t xml:space="preserve"> </w:t>
      </w:r>
    </w:p>
    <w:p w14:paraId="22781C02" w14:textId="1BD94754" w:rsidR="00C40072" w:rsidRPr="00C40072" w:rsidRDefault="00C40072" w:rsidP="00C40072">
      <w:pPr>
        <w:spacing w:line="240" w:lineRule="auto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C40072">
        <w:rPr>
          <w:rFonts w:cstheme="minorHAnsi"/>
          <w:color w:val="000000"/>
          <w:sz w:val="24"/>
          <w:szCs w:val="24"/>
        </w:rPr>
        <w:t>Urbroj</w:t>
      </w:r>
      <w:proofErr w:type="spellEnd"/>
      <w:r w:rsidRPr="00C40072">
        <w:rPr>
          <w:rFonts w:cstheme="minorHAnsi"/>
          <w:color w:val="000000"/>
          <w:sz w:val="24"/>
          <w:szCs w:val="24"/>
        </w:rPr>
        <w:t xml:space="preserve">: </w:t>
      </w:r>
      <w:proofErr w:type="spellStart"/>
      <w:r w:rsidRPr="00C40072">
        <w:rPr>
          <w:rFonts w:cstheme="minorHAnsi"/>
          <w:color w:val="000000"/>
          <w:sz w:val="24"/>
          <w:szCs w:val="24"/>
        </w:rPr>
        <w:t>2176</w:t>
      </w:r>
      <w:proofErr w:type="spellEnd"/>
      <w:r w:rsidRPr="00C40072">
        <w:rPr>
          <w:rFonts w:cstheme="minorHAnsi"/>
          <w:color w:val="000000"/>
          <w:sz w:val="24"/>
          <w:szCs w:val="24"/>
        </w:rPr>
        <w:t>-3-</w:t>
      </w:r>
      <w:proofErr w:type="spellStart"/>
      <w:r w:rsidRPr="00C40072">
        <w:rPr>
          <w:rFonts w:cstheme="minorHAnsi"/>
          <w:color w:val="000000"/>
          <w:sz w:val="24"/>
          <w:szCs w:val="24"/>
        </w:rPr>
        <w:t>01</w:t>
      </w:r>
      <w:proofErr w:type="spellEnd"/>
      <w:r w:rsidRPr="00C40072">
        <w:rPr>
          <w:rFonts w:cstheme="minorHAnsi"/>
          <w:color w:val="000000"/>
          <w:sz w:val="24"/>
          <w:szCs w:val="24"/>
        </w:rPr>
        <w:t>-</w:t>
      </w:r>
      <w:proofErr w:type="spellStart"/>
      <w:r w:rsidRPr="00C40072">
        <w:rPr>
          <w:rFonts w:cstheme="minorHAnsi"/>
          <w:color w:val="000000"/>
          <w:sz w:val="24"/>
          <w:szCs w:val="24"/>
        </w:rPr>
        <w:t>03</w:t>
      </w:r>
      <w:proofErr w:type="spellEnd"/>
      <w:r w:rsidRPr="00C40072">
        <w:rPr>
          <w:rFonts w:cstheme="minorHAnsi"/>
          <w:color w:val="000000"/>
          <w:sz w:val="24"/>
          <w:szCs w:val="24"/>
        </w:rPr>
        <w:t>-</w:t>
      </w:r>
      <w:proofErr w:type="spellStart"/>
      <w:r w:rsidRPr="00C40072">
        <w:rPr>
          <w:rFonts w:cstheme="minorHAnsi"/>
          <w:color w:val="000000"/>
          <w:sz w:val="24"/>
          <w:szCs w:val="24"/>
        </w:rPr>
        <w:t>25</w:t>
      </w:r>
      <w:proofErr w:type="spellEnd"/>
      <w:r w:rsidRPr="00C40072">
        <w:rPr>
          <w:rFonts w:cstheme="minorHAnsi"/>
          <w:color w:val="000000"/>
          <w:sz w:val="24"/>
          <w:szCs w:val="24"/>
        </w:rPr>
        <w:t>-2</w:t>
      </w:r>
    </w:p>
    <w:p w14:paraId="74D740E1" w14:textId="77777777" w:rsidR="00C40072" w:rsidRPr="00C40072" w:rsidRDefault="00C40072" w:rsidP="00C40072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0E0F4DF" w14:textId="73956D71" w:rsidR="00C40072" w:rsidRPr="00C40072" w:rsidRDefault="00C40072" w:rsidP="00C40072">
      <w:pPr>
        <w:spacing w:line="240" w:lineRule="auto"/>
        <w:contextualSpacing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 xml:space="preserve">Kutina, </w:t>
      </w:r>
      <w:r w:rsidRPr="00C40072">
        <w:rPr>
          <w:rFonts w:cstheme="minorHAnsi"/>
          <w:sz w:val="24"/>
          <w:szCs w:val="24"/>
        </w:rPr>
        <w:t>29</w:t>
      </w:r>
      <w:r w:rsidRPr="00C40072">
        <w:rPr>
          <w:rFonts w:cstheme="minorHAnsi"/>
          <w:sz w:val="24"/>
          <w:szCs w:val="24"/>
        </w:rPr>
        <w:t>.01.2025.</w:t>
      </w:r>
    </w:p>
    <w:p w14:paraId="469490A5" w14:textId="77777777" w:rsidR="00C40072" w:rsidRPr="00C40072" w:rsidRDefault="00C40072" w:rsidP="00C40072">
      <w:pPr>
        <w:rPr>
          <w:rFonts w:cstheme="minorHAnsi"/>
          <w:sz w:val="24"/>
          <w:szCs w:val="24"/>
        </w:rPr>
      </w:pPr>
    </w:p>
    <w:p w14:paraId="193D623E" w14:textId="77777777" w:rsidR="00C40072" w:rsidRPr="00C40072" w:rsidRDefault="00C40072" w:rsidP="00C40072">
      <w:pPr>
        <w:pStyle w:val="Naslov2"/>
      </w:pPr>
      <w:r w:rsidRPr="00C40072">
        <w:t xml:space="preserve">Predmet: Bilješke uz financijski izvještaj za razdoblje </w:t>
      </w:r>
      <w:proofErr w:type="spellStart"/>
      <w:r w:rsidRPr="00C40072">
        <w:t>01.01</w:t>
      </w:r>
      <w:proofErr w:type="spellEnd"/>
      <w:r w:rsidRPr="00C40072">
        <w:t>.-31.12.2024. godine</w:t>
      </w:r>
    </w:p>
    <w:p w14:paraId="62EE9FF1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</w:p>
    <w:p w14:paraId="777ABBF6" w14:textId="77777777" w:rsidR="00C40072" w:rsidRPr="00C40072" w:rsidRDefault="00C40072" w:rsidP="00C40072">
      <w:pPr>
        <w:rPr>
          <w:rFonts w:cstheme="minorHAnsi"/>
          <w:b/>
          <w:i/>
          <w:iCs/>
          <w:sz w:val="24"/>
          <w:szCs w:val="24"/>
        </w:rPr>
      </w:pPr>
      <w:r w:rsidRPr="00C40072">
        <w:rPr>
          <w:rFonts w:cstheme="minorHAnsi"/>
          <w:i/>
          <w:iCs/>
          <w:sz w:val="24"/>
          <w:szCs w:val="24"/>
        </w:rPr>
        <w:t xml:space="preserve">NAZIV OBVEZNIKA:  </w:t>
      </w:r>
      <w:r w:rsidRPr="00C40072">
        <w:rPr>
          <w:rFonts w:cstheme="minorHAnsi"/>
          <w:b/>
          <w:i/>
          <w:iCs/>
          <w:sz w:val="24"/>
          <w:szCs w:val="24"/>
        </w:rPr>
        <w:t>VATROGASNA POSTROJBA KUTINA</w:t>
      </w:r>
    </w:p>
    <w:p w14:paraId="3A89BD49" w14:textId="77777777" w:rsidR="00C40072" w:rsidRPr="00C40072" w:rsidRDefault="00C40072" w:rsidP="00C40072">
      <w:pPr>
        <w:rPr>
          <w:rFonts w:cstheme="minorHAnsi"/>
          <w:b/>
          <w:i/>
          <w:iCs/>
          <w:sz w:val="24"/>
          <w:szCs w:val="24"/>
        </w:rPr>
      </w:pPr>
      <w:r w:rsidRPr="00C40072">
        <w:rPr>
          <w:rFonts w:cstheme="minorHAnsi"/>
          <w:i/>
          <w:iCs/>
          <w:sz w:val="24"/>
          <w:szCs w:val="24"/>
        </w:rPr>
        <w:t xml:space="preserve">ADRESA OBVEZNIKA:  </w:t>
      </w:r>
      <w:r w:rsidRPr="00C40072">
        <w:rPr>
          <w:rFonts w:cstheme="minorHAnsi"/>
          <w:b/>
          <w:i/>
          <w:iCs/>
          <w:sz w:val="24"/>
          <w:szCs w:val="24"/>
        </w:rPr>
        <w:t xml:space="preserve">Ljudevita Posavskog </w:t>
      </w:r>
      <w:proofErr w:type="spellStart"/>
      <w:r w:rsidRPr="00C40072">
        <w:rPr>
          <w:rFonts w:cstheme="minorHAnsi"/>
          <w:b/>
          <w:i/>
          <w:iCs/>
          <w:sz w:val="24"/>
          <w:szCs w:val="24"/>
        </w:rPr>
        <w:t>27</w:t>
      </w:r>
      <w:proofErr w:type="spellEnd"/>
      <w:r w:rsidRPr="00C40072">
        <w:rPr>
          <w:rFonts w:cstheme="minorHAnsi"/>
          <w:b/>
          <w:i/>
          <w:iCs/>
          <w:sz w:val="24"/>
          <w:szCs w:val="24"/>
        </w:rPr>
        <w:t xml:space="preserve">, </w:t>
      </w:r>
      <w:proofErr w:type="spellStart"/>
      <w:r w:rsidRPr="00C40072">
        <w:rPr>
          <w:rFonts w:cstheme="minorHAnsi"/>
          <w:b/>
          <w:i/>
          <w:iCs/>
          <w:sz w:val="24"/>
          <w:szCs w:val="24"/>
        </w:rPr>
        <w:t>44</w:t>
      </w:r>
      <w:proofErr w:type="spellEnd"/>
      <w:r w:rsidRPr="00C40072">
        <w:rPr>
          <w:rFonts w:cstheme="minorHAnsi"/>
          <w:b/>
          <w:i/>
          <w:iCs/>
          <w:sz w:val="24"/>
          <w:szCs w:val="24"/>
        </w:rPr>
        <w:t xml:space="preserve"> </w:t>
      </w:r>
      <w:proofErr w:type="spellStart"/>
      <w:r w:rsidRPr="00C40072">
        <w:rPr>
          <w:rFonts w:cstheme="minorHAnsi"/>
          <w:b/>
          <w:i/>
          <w:iCs/>
          <w:sz w:val="24"/>
          <w:szCs w:val="24"/>
        </w:rPr>
        <w:t>320</w:t>
      </w:r>
      <w:proofErr w:type="spellEnd"/>
      <w:r w:rsidRPr="00C40072">
        <w:rPr>
          <w:rFonts w:cstheme="minorHAnsi"/>
          <w:b/>
          <w:i/>
          <w:iCs/>
          <w:sz w:val="24"/>
          <w:szCs w:val="24"/>
        </w:rPr>
        <w:t xml:space="preserve"> KUTINA</w:t>
      </w:r>
    </w:p>
    <w:p w14:paraId="512F692B" w14:textId="77777777" w:rsidR="00C40072" w:rsidRPr="00C40072" w:rsidRDefault="00C40072" w:rsidP="00C40072">
      <w:pPr>
        <w:rPr>
          <w:rFonts w:cstheme="minorHAnsi"/>
          <w:b/>
          <w:i/>
          <w:iCs/>
          <w:sz w:val="24"/>
          <w:szCs w:val="24"/>
        </w:rPr>
      </w:pPr>
      <w:proofErr w:type="spellStart"/>
      <w:r w:rsidRPr="00C40072">
        <w:rPr>
          <w:rFonts w:cstheme="minorHAnsi"/>
          <w:i/>
          <w:iCs/>
          <w:sz w:val="24"/>
          <w:szCs w:val="24"/>
        </w:rPr>
        <w:t>OIB</w:t>
      </w:r>
      <w:proofErr w:type="spellEnd"/>
      <w:r w:rsidRPr="00C40072">
        <w:rPr>
          <w:rFonts w:cstheme="minorHAnsi"/>
          <w:i/>
          <w:iCs/>
          <w:sz w:val="24"/>
          <w:szCs w:val="24"/>
        </w:rPr>
        <w:t xml:space="preserve">: </w:t>
      </w:r>
      <w:proofErr w:type="spellStart"/>
      <w:r w:rsidRPr="00C40072">
        <w:rPr>
          <w:rFonts w:cstheme="minorHAnsi"/>
          <w:b/>
          <w:i/>
          <w:iCs/>
          <w:sz w:val="24"/>
          <w:szCs w:val="24"/>
        </w:rPr>
        <w:t>22190219862</w:t>
      </w:r>
      <w:proofErr w:type="spellEnd"/>
    </w:p>
    <w:p w14:paraId="22E273AF" w14:textId="77777777" w:rsidR="00C40072" w:rsidRPr="00C40072" w:rsidRDefault="00C40072" w:rsidP="00C40072">
      <w:pPr>
        <w:rPr>
          <w:rFonts w:cstheme="minorHAnsi"/>
          <w:b/>
          <w:i/>
          <w:iCs/>
          <w:sz w:val="24"/>
          <w:szCs w:val="24"/>
        </w:rPr>
      </w:pPr>
      <w:r w:rsidRPr="00C40072">
        <w:rPr>
          <w:rFonts w:cstheme="minorHAnsi"/>
          <w:i/>
          <w:iCs/>
          <w:sz w:val="24"/>
          <w:szCs w:val="24"/>
        </w:rPr>
        <w:t xml:space="preserve">MATIČNI BROJ: </w:t>
      </w:r>
      <w:proofErr w:type="spellStart"/>
      <w:r w:rsidRPr="00C40072">
        <w:rPr>
          <w:rFonts w:cstheme="minorHAnsi"/>
          <w:b/>
          <w:i/>
          <w:iCs/>
          <w:sz w:val="24"/>
          <w:szCs w:val="24"/>
        </w:rPr>
        <w:t>01478982</w:t>
      </w:r>
      <w:proofErr w:type="spellEnd"/>
    </w:p>
    <w:p w14:paraId="647CCAFA" w14:textId="77777777" w:rsidR="00C40072" w:rsidRPr="00C40072" w:rsidRDefault="00C40072" w:rsidP="00C40072">
      <w:pPr>
        <w:rPr>
          <w:rFonts w:cstheme="minorHAnsi"/>
          <w:b/>
          <w:i/>
          <w:iCs/>
          <w:sz w:val="24"/>
          <w:szCs w:val="24"/>
        </w:rPr>
      </w:pPr>
      <w:r w:rsidRPr="00C40072">
        <w:rPr>
          <w:rFonts w:cstheme="minorHAnsi"/>
          <w:i/>
          <w:iCs/>
          <w:sz w:val="24"/>
          <w:szCs w:val="24"/>
        </w:rPr>
        <w:t xml:space="preserve">BROJ </w:t>
      </w:r>
      <w:proofErr w:type="spellStart"/>
      <w:r w:rsidRPr="00C40072">
        <w:rPr>
          <w:rFonts w:cstheme="minorHAnsi"/>
          <w:i/>
          <w:iCs/>
          <w:sz w:val="24"/>
          <w:szCs w:val="24"/>
        </w:rPr>
        <w:t>RKP</w:t>
      </w:r>
      <w:proofErr w:type="spellEnd"/>
      <w:r w:rsidRPr="00C40072">
        <w:rPr>
          <w:rFonts w:cstheme="minorHAnsi"/>
          <w:i/>
          <w:iCs/>
          <w:sz w:val="24"/>
          <w:szCs w:val="24"/>
        </w:rPr>
        <w:t xml:space="preserve">: </w:t>
      </w:r>
      <w:proofErr w:type="spellStart"/>
      <w:r w:rsidRPr="00C40072">
        <w:rPr>
          <w:rFonts w:cstheme="minorHAnsi"/>
          <w:b/>
          <w:i/>
          <w:iCs/>
          <w:sz w:val="24"/>
          <w:szCs w:val="24"/>
        </w:rPr>
        <w:t>29033</w:t>
      </w:r>
      <w:proofErr w:type="spellEnd"/>
    </w:p>
    <w:p w14:paraId="2283C0D3" w14:textId="77777777" w:rsidR="00C40072" w:rsidRPr="00C40072" w:rsidRDefault="00C40072" w:rsidP="00C40072">
      <w:pPr>
        <w:rPr>
          <w:rFonts w:cstheme="minorHAnsi"/>
          <w:b/>
          <w:i/>
          <w:iCs/>
          <w:sz w:val="24"/>
          <w:szCs w:val="24"/>
        </w:rPr>
      </w:pPr>
      <w:r w:rsidRPr="00C40072">
        <w:rPr>
          <w:rFonts w:cstheme="minorHAnsi"/>
          <w:i/>
          <w:iCs/>
          <w:sz w:val="24"/>
          <w:szCs w:val="24"/>
        </w:rPr>
        <w:t xml:space="preserve">OZNAKA RAZINE: </w:t>
      </w:r>
      <w:proofErr w:type="spellStart"/>
      <w:r w:rsidRPr="00C40072">
        <w:rPr>
          <w:rFonts w:cstheme="minorHAnsi"/>
          <w:b/>
          <w:i/>
          <w:iCs/>
          <w:sz w:val="24"/>
          <w:szCs w:val="24"/>
        </w:rPr>
        <w:t>31</w:t>
      </w:r>
      <w:proofErr w:type="spellEnd"/>
      <w:r w:rsidRPr="00C40072">
        <w:rPr>
          <w:rFonts w:cstheme="minorHAnsi"/>
          <w:b/>
          <w:i/>
          <w:iCs/>
          <w:sz w:val="24"/>
          <w:szCs w:val="24"/>
        </w:rPr>
        <w:t xml:space="preserve"> proračunski korisnik jedinice lokalne i područne (regionalne) samouprave  koji obavlja poslove u sklopu funkcija koje se decentraliziraju</w:t>
      </w:r>
    </w:p>
    <w:p w14:paraId="338916A0" w14:textId="77777777" w:rsidR="00C40072" w:rsidRPr="00C40072" w:rsidRDefault="00C40072" w:rsidP="00C40072">
      <w:pPr>
        <w:rPr>
          <w:rFonts w:cstheme="minorHAnsi"/>
          <w:b/>
          <w:i/>
          <w:iCs/>
          <w:sz w:val="24"/>
          <w:szCs w:val="24"/>
        </w:rPr>
      </w:pPr>
      <w:r w:rsidRPr="00C40072">
        <w:rPr>
          <w:rFonts w:cstheme="minorHAnsi"/>
          <w:i/>
          <w:iCs/>
          <w:sz w:val="24"/>
          <w:szCs w:val="24"/>
        </w:rPr>
        <w:t xml:space="preserve">ŠIFRA DJELATNOSTI:  </w:t>
      </w:r>
      <w:proofErr w:type="spellStart"/>
      <w:r w:rsidRPr="00C40072">
        <w:rPr>
          <w:rFonts w:cstheme="minorHAnsi"/>
          <w:b/>
          <w:i/>
          <w:iCs/>
          <w:sz w:val="24"/>
          <w:szCs w:val="24"/>
        </w:rPr>
        <w:t>8425</w:t>
      </w:r>
      <w:proofErr w:type="spellEnd"/>
      <w:r w:rsidRPr="00C40072">
        <w:rPr>
          <w:rFonts w:cstheme="minorHAnsi"/>
          <w:b/>
          <w:i/>
          <w:iCs/>
          <w:sz w:val="24"/>
          <w:szCs w:val="24"/>
        </w:rPr>
        <w:t xml:space="preserve"> Djelatnost vatrogasne službe</w:t>
      </w:r>
    </w:p>
    <w:p w14:paraId="2D35C5E7" w14:textId="77777777" w:rsidR="00C40072" w:rsidRPr="00C40072" w:rsidRDefault="00C40072" w:rsidP="00C40072">
      <w:pPr>
        <w:rPr>
          <w:rFonts w:cstheme="minorHAnsi"/>
          <w:b/>
          <w:i/>
          <w:iCs/>
          <w:sz w:val="24"/>
          <w:szCs w:val="24"/>
        </w:rPr>
      </w:pPr>
      <w:r w:rsidRPr="00C40072">
        <w:rPr>
          <w:rFonts w:cstheme="minorHAnsi"/>
          <w:i/>
          <w:iCs/>
          <w:sz w:val="24"/>
          <w:szCs w:val="24"/>
        </w:rPr>
        <w:t xml:space="preserve">RAZDJEL: </w:t>
      </w:r>
      <w:proofErr w:type="spellStart"/>
      <w:r w:rsidRPr="00C40072">
        <w:rPr>
          <w:rFonts w:cstheme="minorHAnsi"/>
          <w:b/>
          <w:i/>
          <w:iCs/>
          <w:sz w:val="24"/>
          <w:szCs w:val="24"/>
        </w:rPr>
        <w:t>000</w:t>
      </w:r>
      <w:proofErr w:type="spellEnd"/>
      <w:r w:rsidRPr="00C40072">
        <w:rPr>
          <w:rFonts w:cstheme="minorHAnsi"/>
          <w:b/>
          <w:i/>
          <w:iCs/>
          <w:sz w:val="24"/>
          <w:szCs w:val="24"/>
        </w:rPr>
        <w:t xml:space="preserve"> NEMA RAZDJELA</w:t>
      </w:r>
    </w:p>
    <w:p w14:paraId="02F5F73A" w14:textId="77777777" w:rsidR="00C40072" w:rsidRPr="00C40072" w:rsidRDefault="00C40072" w:rsidP="00C40072">
      <w:pPr>
        <w:jc w:val="both"/>
        <w:rPr>
          <w:rFonts w:cstheme="minorHAnsi"/>
          <w:b/>
          <w:i/>
          <w:iCs/>
          <w:sz w:val="24"/>
          <w:szCs w:val="24"/>
        </w:rPr>
      </w:pPr>
      <w:r w:rsidRPr="00C40072">
        <w:rPr>
          <w:rFonts w:cstheme="minorHAnsi"/>
          <w:i/>
          <w:iCs/>
          <w:sz w:val="24"/>
          <w:szCs w:val="24"/>
        </w:rPr>
        <w:t xml:space="preserve">ŠIFRA ŽUPANIJE/GRADA/OPĆINE:  </w:t>
      </w:r>
      <w:proofErr w:type="spellStart"/>
      <w:r w:rsidRPr="00C40072">
        <w:rPr>
          <w:rFonts w:cstheme="minorHAnsi"/>
          <w:b/>
          <w:i/>
          <w:iCs/>
          <w:sz w:val="24"/>
          <w:szCs w:val="24"/>
        </w:rPr>
        <w:t>220</w:t>
      </w:r>
      <w:proofErr w:type="spellEnd"/>
      <w:r w:rsidRPr="00C40072">
        <w:rPr>
          <w:rFonts w:cstheme="minorHAnsi"/>
          <w:b/>
          <w:i/>
          <w:iCs/>
          <w:sz w:val="24"/>
          <w:szCs w:val="24"/>
        </w:rPr>
        <w:t xml:space="preserve"> Županija: SISAČKO MOSLAVAČKA, grad/općina: KUTINA</w:t>
      </w:r>
    </w:p>
    <w:p w14:paraId="311A2A69" w14:textId="77777777" w:rsidR="00C40072" w:rsidRPr="00C40072" w:rsidRDefault="00C40072" w:rsidP="00C40072">
      <w:pPr>
        <w:jc w:val="both"/>
        <w:rPr>
          <w:rFonts w:cstheme="minorHAnsi"/>
          <w:b/>
          <w:i/>
          <w:iCs/>
          <w:sz w:val="24"/>
          <w:szCs w:val="24"/>
        </w:rPr>
      </w:pPr>
    </w:p>
    <w:p w14:paraId="53D9DCC8" w14:textId="77777777" w:rsidR="00C40072" w:rsidRPr="00C40072" w:rsidRDefault="00C40072" w:rsidP="00C40072">
      <w:pPr>
        <w:jc w:val="both"/>
        <w:rPr>
          <w:rFonts w:cstheme="minorHAnsi"/>
          <w:b/>
          <w:i/>
          <w:iCs/>
          <w:sz w:val="24"/>
          <w:szCs w:val="24"/>
        </w:rPr>
      </w:pPr>
      <w:r w:rsidRPr="00C40072">
        <w:rPr>
          <w:rFonts w:cstheme="minorHAnsi"/>
          <w:b/>
          <w:i/>
          <w:iCs/>
          <w:sz w:val="24"/>
          <w:szCs w:val="24"/>
        </w:rPr>
        <w:t>Vatrogasna postrojba Kutina proračunski je korisnik grada Kutine te posluje u sustavu gradske riznice.</w:t>
      </w:r>
    </w:p>
    <w:p w14:paraId="67F7BEF1" w14:textId="77777777" w:rsidR="00C40072" w:rsidRPr="00C40072" w:rsidRDefault="00C40072" w:rsidP="00C40072">
      <w:pPr>
        <w:jc w:val="both"/>
        <w:rPr>
          <w:rFonts w:cstheme="minorHAnsi"/>
          <w:b/>
          <w:i/>
          <w:sz w:val="24"/>
          <w:szCs w:val="24"/>
        </w:rPr>
      </w:pPr>
      <w:r w:rsidRPr="00C40072">
        <w:rPr>
          <w:rFonts w:cstheme="minorHAnsi"/>
          <w:b/>
          <w:i/>
          <w:sz w:val="24"/>
          <w:szCs w:val="24"/>
        </w:rPr>
        <w:t>Izvještaj je izrađen u službenoj valuti- euro te je iskazan na dvije decimale.</w:t>
      </w:r>
    </w:p>
    <w:p w14:paraId="754E0D4B" w14:textId="77777777" w:rsidR="00C40072" w:rsidRPr="00C40072" w:rsidRDefault="00C40072" w:rsidP="00C40072">
      <w:pPr>
        <w:tabs>
          <w:tab w:val="left" w:pos="5760"/>
        </w:tabs>
        <w:jc w:val="both"/>
        <w:rPr>
          <w:rFonts w:cstheme="minorHAnsi"/>
          <w:i/>
          <w:iCs/>
          <w:sz w:val="24"/>
          <w:szCs w:val="24"/>
        </w:rPr>
      </w:pPr>
      <w:r w:rsidRPr="00C40072">
        <w:rPr>
          <w:rFonts w:cstheme="minorHAnsi"/>
          <w:i/>
          <w:iCs/>
          <w:sz w:val="24"/>
          <w:szCs w:val="24"/>
        </w:rPr>
        <w:tab/>
      </w:r>
    </w:p>
    <w:p w14:paraId="4E60F998" w14:textId="77777777" w:rsidR="00C40072" w:rsidRPr="00C40072" w:rsidRDefault="00C40072" w:rsidP="00C40072">
      <w:pPr>
        <w:pStyle w:val="Naslov1"/>
      </w:pPr>
      <w:r w:rsidRPr="00C40072">
        <w:t xml:space="preserve">Bilješke uz obrazac </w:t>
      </w:r>
      <w:proofErr w:type="spellStart"/>
      <w:r w:rsidRPr="00C40072">
        <w:t>PR</w:t>
      </w:r>
      <w:proofErr w:type="spellEnd"/>
      <w:r w:rsidRPr="00C40072">
        <w:t>-</w:t>
      </w:r>
      <w:proofErr w:type="spellStart"/>
      <w:r w:rsidRPr="00C40072">
        <w:t>RAS</w:t>
      </w:r>
      <w:proofErr w:type="spellEnd"/>
    </w:p>
    <w:p w14:paraId="79542617" w14:textId="77777777" w:rsidR="00C40072" w:rsidRPr="00C40072" w:rsidRDefault="00C40072" w:rsidP="00C40072">
      <w:pPr>
        <w:tabs>
          <w:tab w:val="left" w:pos="426"/>
        </w:tabs>
        <w:jc w:val="both"/>
        <w:rPr>
          <w:rFonts w:cstheme="minorHAnsi"/>
          <w:b/>
          <w:i/>
          <w:iCs/>
          <w:sz w:val="24"/>
          <w:szCs w:val="24"/>
          <w:u w:val="single"/>
        </w:rPr>
      </w:pPr>
    </w:p>
    <w:p w14:paraId="1C307641" w14:textId="1979F213" w:rsidR="00C40072" w:rsidRDefault="00C40072" w:rsidP="00C40072">
      <w:pPr>
        <w:tabs>
          <w:tab w:val="left" w:pos="426"/>
        </w:tabs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>Ostvareni prihodi sastoje se od vlastitih prihoda, prihoda od refundacije štete, kapitalnih pomoći temeljem prijenosa EU sredstava, kapitalnih donacija te prihoda nadležnog proračuna.</w:t>
      </w:r>
    </w:p>
    <w:p w14:paraId="76487ACC" w14:textId="77777777" w:rsidR="00C40072" w:rsidRPr="00C40072" w:rsidRDefault="00C40072" w:rsidP="00C40072">
      <w:pPr>
        <w:tabs>
          <w:tab w:val="left" w:pos="426"/>
        </w:tabs>
        <w:jc w:val="both"/>
        <w:rPr>
          <w:rFonts w:cstheme="minorHAnsi"/>
          <w:sz w:val="24"/>
          <w:szCs w:val="24"/>
        </w:rPr>
      </w:pPr>
    </w:p>
    <w:p w14:paraId="0A356D4A" w14:textId="77777777" w:rsidR="00C40072" w:rsidRPr="00C40072" w:rsidRDefault="00C40072" w:rsidP="00C40072">
      <w:pPr>
        <w:numPr>
          <w:ilvl w:val="0"/>
          <w:numId w:val="2"/>
        </w:num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6361</w:t>
      </w:r>
      <w:proofErr w:type="spellEnd"/>
      <w:r w:rsidRPr="00C40072">
        <w:rPr>
          <w:rFonts w:cstheme="minorHAnsi"/>
          <w:b/>
          <w:bCs/>
          <w:sz w:val="24"/>
          <w:szCs w:val="24"/>
        </w:rPr>
        <w:t xml:space="preserve">- Tekuće pomoći proračunskim korisnicima iz proračuna koji im nije nadležan- </w:t>
      </w:r>
      <w:r w:rsidRPr="00C40072">
        <w:rPr>
          <w:rFonts w:cstheme="minorHAnsi"/>
          <w:sz w:val="24"/>
          <w:szCs w:val="24"/>
        </w:rPr>
        <w:t>u tekućem razdoblju primljeno je manje sredstava pomoći od Hrvatske vatrogasne zajednice za financiranje rashoda poslovanja (</w:t>
      </w:r>
      <w:proofErr w:type="spellStart"/>
      <w:r w:rsidRPr="00C40072">
        <w:rPr>
          <w:rFonts w:cstheme="minorHAnsi"/>
          <w:sz w:val="24"/>
          <w:szCs w:val="24"/>
        </w:rPr>
        <w:t>63612</w:t>
      </w:r>
      <w:proofErr w:type="spellEnd"/>
      <w:r w:rsidRPr="00C40072">
        <w:rPr>
          <w:rFonts w:cstheme="minorHAnsi"/>
          <w:sz w:val="24"/>
          <w:szCs w:val="24"/>
        </w:rPr>
        <w:t>).</w:t>
      </w:r>
    </w:p>
    <w:p w14:paraId="3EAE62E9" w14:textId="77777777" w:rsidR="00C40072" w:rsidRPr="00C40072" w:rsidRDefault="00C40072" w:rsidP="00C40072">
      <w:pPr>
        <w:numPr>
          <w:ilvl w:val="0"/>
          <w:numId w:val="2"/>
        </w:num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lastRenderedPageBreak/>
        <w:t>6382</w:t>
      </w:r>
      <w:proofErr w:type="spellEnd"/>
      <w:r w:rsidRPr="00C40072">
        <w:rPr>
          <w:rFonts w:cstheme="minorHAnsi"/>
          <w:b/>
          <w:bCs/>
          <w:sz w:val="24"/>
          <w:szCs w:val="24"/>
        </w:rPr>
        <w:t xml:space="preserve">- Kapitalne pomoći temeljem prijenosa EU sredstava- </w:t>
      </w:r>
      <w:r w:rsidRPr="00C40072">
        <w:rPr>
          <w:rFonts w:cstheme="minorHAnsi"/>
          <w:sz w:val="24"/>
          <w:szCs w:val="24"/>
        </w:rPr>
        <w:t>u prethodnoj godini primljena su sredstva iz Fonda solidarnosti za kupnju vatrogasne ljestve (</w:t>
      </w:r>
      <w:proofErr w:type="spellStart"/>
      <w:r w:rsidRPr="00C40072">
        <w:rPr>
          <w:rFonts w:cstheme="minorHAnsi"/>
          <w:sz w:val="24"/>
          <w:szCs w:val="24"/>
        </w:rPr>
        <w:t>63821</w:t>
      </w:r>
      <w:proofErr w:type="spellEnd"/>
      <w:r w:rsidRPr="00C40072">
        <w:rPr>
          <w:rFonts w:cstheme="minorHAnsi"/>
          <w:sz w:val="24"/>
          <w:szCs w:val="24"/>
        </w:rPr>
        <w:t>).</w:t>
      </w:r>
    </w:p>
    <w:p w14:paraId="431552DF" w14:textId="77777777" w:rsidR="00C40072" w:rsidRPr="00C40072" w:rsidRDefault="00C40072" w:rsidP="00C40072">
      <w:pPr>
        <w:numPr>
          <w:ilvl w:val="0"/>
          <w:numId w:val="2"/>
        </w:num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6526</w:t>
      </w:r>
      <w:proofErr w:type="spellEnd"/>
      <w:r w:rsidRPr="00C40072">
        <w:rPr>
          <w:rFonts w:cstheme="minorHAnsi"/>
          <w:b/>
          <w:bCs/>
          <w:sz w:val="24"/>
          <w:szCs w:val="24"/>
        </w:rPr>
        <w:t xml:space="preserve">- Ostali nespomenuti prihodi- </w:t>
      </w:r>
      <w:r w:rsidRPr="00C40072">
        <w:rPr>
          <w:rFonts w:cstheme="minorHAnsi"/>
          <w:sz w:val="24"/>
          <w:szCs w:val="24"/>
        </w:rPr>
        <w:t>u tekućoj godini primljeno je manje prihoda s osnove refundacije štete (</w:t>
      </w:r>
      <w:proofErr w:type="spellStart"/>
      <w:r w:rsidRPr="00C40072">
        <w:rPr>
          <w:rFonts w:cstheme="minorHAnsi"/>
          <w:sz w:val="24"/>
          <w:szCs w:val="24"/>
        </w:rPr>
        <w:t>65267</w:t>
      </w:r>
      <w:proofErr w:type="spellEnd"/>
      <w:r w:rsidRPr="00C40072">
        <w:rPr>
          <w:rFonts w:cstheme="minorHAnsi"/>
          <w:sz w:val="24"/>
          <w:szCs w:val="24"/>
        </w:rPr>
        <w:t>).</w:t>
      </w:r>
    </w:p>
    <w:p w14:paraId="241900C4" w14:textId="77777777" w:rsidR="00C40072" w:rsidRPr="00C40072" w:rsidRDefault="00C40072" w:rsidP="00C40072">
      <w:pPr>
        <w:numPr>
          <w:ilvl w:val="0"/>
          <w:numId w:val="2"/>
        </w:num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6615</w:t>
      </w:r>
      <w:proofErr w:type="spellEnd"/>
      <w:r w:rsidRPr="00C40072">
        <w:rPr>
          <w:rFonts w:cstheme="minorHAnsi"/>
          <w:b/>
          <w:bCs/>
          <w:sz w:val="24"/>
          <w:szCs w:val="24"/>
        </w:rPr>
        <w:t xml:space="preserve">- Prihodi od pruženih usluga- </w:t>
      </w:r>
      <w:r w:rsidRPr="00C40072">
        <w:rPr>
          <w:rFonts w:cstheme="minorHAnsi"/>
          <w:bCs/>
          <w:sz w:val="24"/>
          <w:szCs w:val="24"/>
        </w:rPr>
        <w:t>veći su u tekućem razdoblju sklopljeni novih ugovora za pružanje usluga  vatrodojave</w:t>
      </w:r>
    </w:p>
    <w:p w14:paraId="6E3F2B2E" w14:textId="77777777" w:rsidR="00C40072" w:rsidRPr="00C40072" w:rsidRDefault="00C40072" w:rsidP="00C40072">
      <w:pPr>
        <w:numPr>
          <w:ilvl w:val="0"/>
          <w:numId w:val="2"/>
        </w:numPr>
        <w:spacing w:line="256" w:lineRule="auto"/>
        <w:rPr>
          <w:rFonts w:cstheme="minorHAnsi"/>
          <w:b/>
          <w:bCs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6631</w:t>
      </w:r>
      <w:proofErr w:type="spellEnd"/>
      <w:r w:rsidRPr="00C40072">
        <w:rPr>
          <w:rFonts w:cstheme="minorHAnsi"/>
          <w:b/>
          <w:bCs/>
          <w:sz w:val="24"/>
          <w:szCs w:val="24"/>
        </w:rPr>
        <w:t xml:space="preserve"> Tekuće donacije - </w:t>
      </w:r>
      <w:r w:rsidRPr="00C40072">
        <w:rPr>
          <w:rFonts w:cstheme="minorHAnsi"/>
          <w:bCs/>
          <w:sz w:val="24"/>
          <w:szCs w:val="24"/>
        </w:rPr>
        <w:t xml:space="preserve">Refundacija troškova za edukaciju - psihološka pomoć vatrogascima, i donacije od </w:t>
      </w:r>
      <w:proofErr w:type="spellStart"/>
      <w:r w:rsidRPr="00C40072">
        <w:rPr>
          <w:rFonts w:cstheme="minorHAnsi"/>
          <w:bCs/>
          <w:sz w:val="24"/>
          <w:szCs w:val="24"/>
        </w:rPr>
        <w:t>trgovačih</w:t>
      </w:r>
      <w:proofErr w:type="spellEnd"/>
      <w:r w:rsidRPr="00C40072">
        <w:rPr>
          <w:rFonts w:cstheme="minorHAnsi"/>
          <w:bCs/>
          <w:sz w:val="24"/>
          <w:szCs w:val="24"/>
        </w:rPr>
        <w:t xml:space="preserve"> društava</w:t>
      </w:r>
    </w:p>
    <w:p w14:paraId="08686499" w14:textId="77777777" w:rsidR="00C40072" w:rsidRPr="00C40072" w:rsidRDefault="00C40072" w:rsidP="00C40072">
      <w:pPr>
        <w:numPr>
          <w:ilvl w:val="0"/>
          <w:numId w:val="2"/>
        </w:num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6632</w:t>
      </w:r>
      <w:proofErr w:type="spellEnd"/>
      <w:r w:rsidRPr="00C40072">
        <w:rPr>
          <w:rFonts w:cstheme="minorHAnsi"/>
          <w:b/>
          <w:bCs/>
          <w:sz w:val="24"/>
          <w:szCs w:val="24"/>
        </w:rPr>
        <w:t xml:space="preserve">- Kapitalne donacije- </w:t>
      </w:r>
      <w:r w:rsidRPr="00C40072">
        <w:rPr>
          <w:rFonts w:cstheme="minorHAnsi"/>
          <w:sz w:val="24"/>
          <w:szCs w:val="24"/>
        </w:rPr>
        <w:t>u prethodnoj godini primljena je donacija sredstava od Vatrogasne zajednice Grada Kutine za nabavku auto-ljestve.</w:t>
      </w:r>
    </w:p>
    <w:p w14:paraId="27E7EFD1" w14:textId="77777777" w:rsidR="00C40072" w:rsidRPr="00C40072" w:rsidRDefault="00C40072" w:rsidP="00C40072">
      <w:pPr>
        <w:numPr>
          <w:ilvl w:val="0"/>
          <w:numId w:val="2"/>
        </w:num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6711</w:t>
      </w:r>
      <w:proofErr w:type="spellEnd"/>
      <w:r w:rsidRPr="00C40072">
        <w:rPr>
          <w:rFonts w:cstheme="minorHAnsi"/>
          <w:b/>
          <w:bCs/>
          <w:sz w:val="24"/>
          <w:szCs w:val="24"/>
        </w:rPr>
        <w:t xml:space="preserve">- </w:t>
      </w:r>
      <w:r w:rsidRPr="00C40072">
        <w:rPr>
          <w:rFonts w:cstheme="minorHAnsi"/>
          <w:b/>
          <w:sz w:val="24"/>
          <w:szCs w:val="24"/>
        </w:rPr>
        <w:t xml:space="preserve">Prihodi nadležnog proračuna za financiranje rashoda poslovanja- </w:t>
      </w:r>
      <w:r w:rsidRPr="00C40072">
        <w:rPr>
          <w:rFonts w:cstheme="minorHAnsi"/>
          <w:sz w:val="24"/>
          <w:szCs w:val="24"/>
        </w:rPr>
        <w:t>u tekućem razdoblju više su plaćeni tekući rashodi.</w:t>
      </w:r>
    </w:p>
    <w:p w14:paraId="07E7DB2D" w14:textId="77777777" w:rsidR="00C40072" w:rsidRPr="00C40072" w:rsidRDefault="00C40072" w:rsidP="00C40072">
      <w:pPr>
        <w:numPr>
          <w:ilvl w:val="0"/>
          <w:numId w:val="2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6712</w:t>
      </w:r>
      <w:proofErr w:type="spellEnd"/>
      <w:r w:rsidRPr="00C40072">
        <w:rPr>
          <w:rFonts w:cstheme="minorHAnsi"/>
          <w:sz w:val="24"/>
          <w:szCs w:val="24"/>
        </w:rPr>
        <w:t xml:space="preserve">- </w:t>
      </w:r>
      <w:r w:rsidRPr="00C40072">
        <w:rPr>
          <w:rFonts w:cstheme="minorHAnsi"/>
          <w:b/>
          <w:sz w:val="24"/>
          <w:szCs w:val="24"/>
        </w:rPr>
        <w:t xml:space="preserve">Prihodi nadležnog proračuna za financiranje rashoda za nabavu nefinancijske imovine- </w:t>
      </w:r>
      <w:r w:rsidRPr="00C40072">
        <w:rPr>
          <w:rFonts w:cstheme="minorHAnsi"/>
          <w:sz w:val="24"/>
          <w:szCs w:val="24"/>
        </w:rPr>
        <w:t xml:space="preserve">u prethodnoj godini plaćeno je više računa za nabavljenu nefinancijsku imovinu koja se financira iz nadležnog proračuna (plaćen račun za vatrogasnu </w:t>
      </w:r>
      <w:proofErr w:type="spellStart"/>
      <w:r w:rsidRPr="00C40072">
        <w:rPr>
          <w:rFonts w:cstheme="minorHAnsi"/>
          <w:sz w:val="24"/>
          <w:szCs w:val="24"/>
        </w:rPr>
        <w:t>ljestvu</w:t>
      </w:r>
      <w:proofErr w:type="spellEnd"/>
      <w:r w:rsidRPr="00C40072">
        <w:rPr>
          <w:rFonts w:cstheme="minorHAnsi"/>
          <w:sz w:val="24"/>
          <w:szCs w:val="24"/>
        </w:rPr>
        <w:t>).</w:t>
      </w:r>
    </w:p>
    <w:p w14:paraId="64D0144E" w14:textId="77777777" w:rsidR="00C40072" w:rsidRPr="00C40072" w:rsidRDefault="00C40072" w:rsidP="00C40072">
      <w:pPr>
        <w:numPr>
          <w:ilvl w:val="0"/>
          <w:numId w:val="2"/>
        </w:numPr>
        <w:spacing w:line="256" w:lineRule="auto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31</w:t>
      </w:r>
      <w:proofErr w:type="spellEnd"/>
      <w:r w:rsidRPr="00C40072">
        <w:rPr>
          <w:rFonts w:cstheme="minorHAnsi"/>
          <w:b/>
          <w:bCs/>
          <w:sz w:val="24"/>
          <w:szCs w:val="24"/>
        </w:rPr>
        <w:t>- Plaće</w:t>
      </w:r>
      <w:r w:rsidRPr="00C40072">
        <w:rPr>
          <w:rFonts w:cstheme="minorHAnsi"/>
          <w:sz w:val="24"/>
          <w:szCs w:val="24"/>
        </w:rPr>
        <w:t xml:space="preserve">- rastu rashodi za plaće sukladno izmjenama Pravilnika o radu Vatrogasne postrojbe Kutina,odnosno donošenjem Uredbe o visini dodatka na osnovni koeficijent za radna mjesta profesionalnih vatrogasaca (NN </w:t>
      </w:r>
      <w:proofErr w:type="spellStart"/>
      <w:r w:rsidRPr="00C40072">
        <w:rPr>
          <w:rFonts w:cstheme="minorHAnsi"/>
          <w:sz w:val="24"/>
          <w:szCs w:val="24"/>
        </w:rPr>
        <w:t>92</w:t>
      </w:r>
      <w:proofErr w:type="spellEnd"/>
      <w:r w:rsidRPr="00C40072">
        <w:rPr>
          <w:rFonts w:cstheme="minorHAnsi"/>
          <w:sz w:val="24"/>
          <w:szCs w:val="24"/>
        </w:rPr>
        <w:t>/</w:t>
      </w:r>
      <w:proofErr w:type="spellStart"/>
      <w:r w:rsidRPr="00C40072">
        <w:rPr>
          <w:rFonts w:cstheme="minorHAnsi"/>
          <w:sz w:val="24"/>
          <w:szCs w:val="24"/>
        </w:rPr>
        <w:t>24</w:t>
      </w:r>
      <w:proofErr w:type="spellEnd"/>
      <w:r w:rsidRPr="00C40072">
        <w:rPr>
          <w:rFonts w:cstheme="minorHAnsi"/>
          <w:sz w:val="24"/>
          <w:szCs w:val="24"/>
        </w:rPr>
        <w:t>),</w:t>
      </w:r>
    </w:p>
    <w:p w14:paraId="1DA7CEB4" w14:textId="77777777" w:rsidR="00C40072" w:rsidRPr="00C40072" w:rsidRDefault="00C40072" w:rsidP="00C40072">
      <w:pPr>
        <w:numPr>
          <w:ilvl w:val="0"/>
          <w:numId w:val="2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312</w:t>
      </w:r>
      <w:proofErr w:type="spellEnd"/>
      <w:r w:rsidRPr="00C40072">
        <w:rPr>
          <w:rFonts w:cstheme="minorHAnsi"/>
          <w:b/>
          <w:bCs/>
          <w:sz w:val="24"/>
          <w:szCs w:val="24"/>
        </w:rPr>
        <w:t>- Ostali rashodi za zaposlene</w:t>
      </w:r>
      <w:r w:rsidRPr="00C40072">
        <w:rPr>
          <w:rFonts w:cstheme="minorHAnsi"/>
          <w:sz w:val="24"/>
          <w:szCs w:val="24"/>
        </w:rPr>
        <w:t>- manji su rashodi u tekućem razdoblju. U prošlom razdoblju isplaćeno više naknada za bolest, invalidnost i smrtni slučaj (</w:t>
      </w:r>
      <w:proofErr w:type="spellStart"/>
      <w:r w:rsidRPr="00C40072">
        <w:rPr>
          <w:rFonts w:cstheme="minorHAnsi"/>
          <w:sz w:val="24"/>
          <w:szCs w:val="24"/>
        </w:rPr>
        <w:t>31215</w:t>
      </w:r>
      <w:proofErr w:type="spellEnd"/>
      <w:r w:rsidRPr="00C40072">
        <w:rPr>
          <w:rFonts w:cstheme="minorHAnsi"/>
          <w:sz w:val="24"/>
          <w:szCs w:val="24"/>
        </w:rPr>
        <w:t>).</w:t>
      </w:r>
    </w:p>
    <w:p w14:paraId="49B1851D" w14:textId="77777777" w:rsidR="00C40072" w:rsidRPr="00C40072" w:rsidRDefault="00C40072" w:rsidP="00C40072">
      <w:pPr>
        <w:numPr>
          <w:ilvl w:val="0"/>
          <w:numId w:val="2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3211</w:t>
      </w:r>
      <w:proofErr w:type="spellEnd"/>
      <w:r w:rsidRPr="00C40072">
        <w:rPr>
          <w:rFonts w:cstheme="minorHAnsi"/>
          <w:b/>
          <w:bCs/>
          <w:sz w:val="24"/>
          <w:szCs w:val="24"/>
        </w:rPr>
        <w:t>-</w:t>
      </w:r>
      <w:r w:rsidRPr="00C40072">
        <w:rPr>
          <w:rFonts w:cstheme="minorHAnsi"/>
          <w:sz w:val="24"/>
          <w:szCs w:val="24"/>
        </w:rPr>
        <w:t xml:space="preserve"> </w:t>
      </w:r>
      <w:r w:rsidRPr="00C40072">
        <w:rPr>
          <w:rFonts w:cstheme="minorHAnsi"/>
          <w:b/>
          <w:bCs/>
          <w:sz w:val="24"/>
          <w:szCs w:val="24"/>
        </w:rPr>
        <w:t>Službena putovanja</w:t>
      </w:r>
      <w:r w:rsidRPr="00C40072">
        <w:rPr>
          <w:rFonts w:cstheme="minorHAnsi"/>
          <w:sz w:val="24"/>
          <w:szCs w:val="24"/>
        </w:rPr>
        <w:t xml:space="preserve">- u prethodnoj godini bilo je više dislokacija vatrogasnih djelatnika. </w:t>
      </w:r>
    </w:p>
    <w:p w14:paraId="3A4C8C71" w14:textId="77777777" w:rsidR="00C40072" w:rsidRPr="00C40072" w:rsidRDefault="00C40072" w:rsidP="00C40072">
      <w:pPr>
        <w:numPr>
          <w:ilvl w:val="0"/>
          <w:numId w:val="2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3213</w:t>
      </w:r>
      <w:proofErr w:type="spellEnd"/>
      <w:r w:rsidRPr="00C40072">
        <w:rPr>
          <w:rFonts w:cstheme="minorHAnsi"/>
          <w:sz w:val="24"/>
          <w:szCs w:val="24"/>
        </w:rPr>
        <w:t xml:space="preserve">- </w:t>
      </w:r>
      <w:r w:rsidRPr="00C40072">
        <w:rPr>
          <w:rFonts w:cstheme="minorHAnsi"/>
          <w:b/>
          <w:bCs/>
          <w:sz w:val="24"/>
          <w:szCs w:val="24"/>
        </w:rPr>
        <w:t>Stručno usavršavanje zaposlenika</w:t>
      </w:r>
      <w:r w:rsidRPr="00C40072">
        <w:rPr>
          <w:rFonts w:cstheme="minorHAnsi"/>
          <w:sz w:val="24"/>
          <w:szCs w:val="24"/>
        </w:rPr>
        <w:t>- u tekućem razdoblju plaćeno je više kotizacija (stručni skupovi, natjecanja, osposobljavanja).</w:t>
      </w:r>
    </w:p>
    <w:p w14:paraId="25B49BE6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3221</w:t>
      </w:r>
      <w:proofErr w:type="spellEnd"/>
      <w:r w:rsidRPr="00C40072">
        <w:rPr>
          <w:rFonts w:cstheme="minorHAnsi"/>
          <w:b/>
          <w:bCs/>
          <w:sz w:val="24"/>
          <w:szCs w:val="24"/>
        </w:rPr>
        <w:t>- Uredski materijal</w:t>
      </w:r>
      <w:r w:rsidRPr="00C40072">
        <w:rPr>
          <w:rFonts w:cstheme="minorHAnsi"/>
          <w:sz w:val="24"/>
          <w:szCs w:val="24"/>
        </w:rPr>
        <w:t>- u tekućem razdoblju utrošeno je više ostalog materijala za potrebe redovnog poslovanja te je nabavljena stručna literatura, a značajno su porasle i cijene uredskog materijala</w:t>
      </w:r>
    </w:p>
    <w:p w14:paraId="1CCDA006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3222</w:t>
      </w:r>
      <w:proofErr w:type="spellEnd"/>
      <w:r w:rsidRPr="00C40072">
        <w:rPr>
          <w:rFonts w:cstheme="minorHAnsi"/>
          <w:b/>
          <w:bCs/>
          <w:sz w:val="24"/>
          <w:szCs w:val="24"/>
        </w:rPr>
        <w:t>- Materijal i sirovine</w:t>
      </w:r>
      <w:r w:rsidRPr="00C40072">
        <w:rPr>
          <w:rFonts w:cstheme="minorHAnsi"/>
          <w:sz w:val="24"/>
          <w:szCs w:val="24"/>
        </w:rPr>
        <w:t>- u prošloj godini nabavljeno je više pjenila.</w:t>
      </w:r>
    </w:p>
    <w:p w14:paraId="1780B503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sz w:val="24"/>
          <w:szCs w:val="24"/>
        </w:rPr>
        <w:t>3225</w:t>
      </w:r>
      <w:proofErr w:type="spellEnd"/>
      <w:r w:rsidRPr="00C40072">
        <w:rPr>
          <w:rFonts w:cstheme="minorHAnsi"/>
          <w:b/>
          <w:sz w:val="24"/>
          <w:szCs w:val="24"/>
        </w:rPr>
        <w:t>- Sitni inventar i auto gume</w:t>
      </w:r>
      <w:r w:rsidRPr="00C40072">
        <w:rPr>
          <w:rFonts w:cstheme="minorHAnsi"/>
          <w:sz w:val="24"/>
          <w:szCs w:val="24"/>
        </w:rPr>
        <w:t>– u prošloj godini veći je rashod za sitni inventar. Nabavljene su baterije, antena, posteljina, zavjese, vatrogasni aparati.</w:t>
      </w:r>
    </w:p>
    <w:p w14:paraId="3FACFBB9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sz w:val="24"/>
          <w:szCs w:val="24"/>
        </w:rPr>
        <w:t>3227</w:t>
      </w:r>
      <w:proofErr w:type="spellEnd"/>
      <w:r w:rsidRPr="00C40072">
        <w:rPr>
          <w:rFonts w:cstheme="minorHAnsi"/>
          <w:b/>
          <w:sz w:val="24"/>
          <w:szCs w:val="24"/>
        </w:rPr>
        <w:t>- Službena, radna i zaštitna odjeća i obuća</w:t>
      </w:r>
      <w:r w:rsidRPr="00C40072">
        <w:rPr>
          <w:rFonts w:cstheme="minorHAnsi"/>
          <w:sz w:val="24"/>
          <w:szCs w:val="24"/>
        </w:rPr>
        <w:t>– u tekućem razdoblju veća je potreba za nabavom službene i zaštitne odjeće i obuće radi zapošljavanja troje novih djelatnika</w:t>
      </w:r>
    </w:p>
    <w:p w14:paraId="6A41B48F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sz w:val="24"/>
          <w:szCs w:val="24"/>
        </w:rPr>
        <w:lastRenderedPageBreak/>
        <w:t>3233</w:t>
      </w:r>
      <w:proofErr w:type="spellEnd"/>
      <w:r w:rsidRPr="00C40072">
        <w:rPr>
          <w:rFonts w:cstheme="minorHAnsi"/>
          <w:b/>
          <w:bCs/>
          <w:sz w:val="24"/>
          <w:szCs w:val="24"/>
        </w:rPr>
        <w:t>- Usluge promidžbe i informiranja</w:t>
      </w:r>
      <w:r w:rsidRPr="00C40072">
        <w:rPr>
          <w:rFonts w:cstheme="minorHAnsi"/>
          <w:sz w:val="24"/>
          <w:szCs w:val="24"/>
        </w:rPr>
        <w:t>- u prošloj godini objavljen je oglas za javnu nabavu dok je u tekućem razdoblju utrošeno samo na promidžbeni materijal.</w:t>
      </w:r>
    </w:p>
    <w:p w14:paraId="75B8AF4F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sz w:val="24"/>
          <w:szCs w:val="24"/>
        </w:rPr>
        <w:t>3234</w:t>
      </w:r>
      <w:proofErr w:type="spellEnd"/>
      <w:r w:rsidRPr="00C40072">
        <w:rPr>
          <w:rFonts w:cstheme="minorHAnsi"/>
          <w:sz w:val="24"/>
          <w:szCs w:val="24"/>
        </w:rPr>
        <w:t xml:space="preserve">- </w:t>
      </w:r>
      <w:r w:rsidRPr="00C40072">
        <w:rPr>
          <w:rFonts w:cstheme="minorHAnsi"/>
          <w:b/>
          <w:bCs/>
          <w:sz w:val="24"/>
          <w:szCs w:val="24"/>
        </w:rPr>
        <w:t>Komunalne usluge</w:t>
      </w:r>
      <w:r w:rsidRPr="00C40072">
        <w:rPr>
          <w:rFonts w:cstheme="minorHAnsi"/>
          <w:sz w:val="24"/>
          <w:szCs w:val="24"/>
        </w:rPr>
        <w:t>- u tekućem razdoblju veći su rashodi za opskrbu vodom.</w:t>
      </w:r>
    </w:p>
    <w:p w14:paraId="492A4FFA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3236</w:t>
      </w:r>
      <w:proofErr w:type="spellEnd"/>
      <w:r w:rsidRPr="00C40072">
        <w:rPr>
          <w:rFonts w:cstheme="minorHAnsi"/>
          <w:sz w:val="24"/>
          <w:szCs w:val="24"/>
        </w:rPr>
        <w:t xml:space="preserve">- </w:t>
      </w:r>
      <w:r w:rsidRPr="00C40072">
        <w:rPr>
          <w:rFonts w:cstheme="minorHAnsi"/>
          <w:b/>
          <w:sz w:val="24"/>
          <w:szCs w:val="24"/>
        </w:rPr>
        <w:t>Zdravstvene i veterinarske usluge</w:t>
      </w:r>
      <w:r w:rsidRPr="00C40072">
        <w:rPr>
          <w:rFonts w:cstheme="minorHAnsi"/>
          <w:sz w:val="24"/>
          <w:szCs w:val="24"/>
        </w:rPr>
        <w:t>- u tekućem razdoblju obavljeni su liječnički pregledi (</w:t>
      </w:r>
      <w:proofErr w:type="spellStart"/>
      <w:r w:rsidRPr="00C40072">
        <w:rPr>
          <w:rFonts w:cstheme="minorHAnsi"/>
          <w:sz w:val="24"/>
          <w:szCs w:val="24"/>
        </w:rPr>
        <w:t>32361</w:t>
      </w:r>
      <w:proofErr w:type="spellEnd"/>
      <w:r w:rsidRPr="00C40072">
        <w:rPr>
          <w:rFonts w:cstheme="minorHAnsi"/>
          <w:sz w:val="24"/>
          <w:szCs w:val="24"/>
        </w:rPr>
        <w:t>).</w:t>
      </w:r>
    </w:p>
    <w:p w14:paraId="774B0169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sz w:val="24"/>
          <w:szCs w:val="24"/>
        </w:rPr>
        <w:t>3237</w:t>
      </w:r>
      <w:proofErr w:type="spellEnd"/>
      <w:r w:rsidRPr="00C40072">
        <w:rPr>
          <w:rFonts w:cstheme="minorHAnsi"/>
          <w:b/>
          <w:sz w:val="24"/>
          <w:szCs w:val="24"/>
        </w:rPr>
        <w:t>- Intelektualne usluge</w:t>
      </w:r>
      <w:r w:rsidRPr="00C40072">
        <w:rPr>
          <w:rFonts w:cstheme="minorHAnsi"/>
          <w:sz w:val="24"/>
          <w:szCs w:val="24"/>
        </w:rPr>
        <w:t>– u tekućem razdoblju obavljena je psihološka pomoć (</w:t>
      </w:r>
      <w:proofErr w:type="spellStart"/>
      <w:r w:rsidRPr="00C40072">
        <w:rPr>
          <w:rFonts w:cstheme="minorHAnsi"/>
          <w:sz w:val="24"/>
          <w:szCs w:val="24"/>
        </w:rPr>
        <w:t>32372</w:t>
      </w:r>
      <w:proofErr w:type="spellEnd"/>
      <w:r w:rsidRPr="00C40072">
        <w:rPr>
          <w:rFonts w:cstheme="minorHAnsi"/>
          <w:sz w:val="24"/>
          <w:szCs w:val="24"/>
        </w:rPr>
        <w:t>) po Zakonu o vatrogastvu.</w:t>
      </w:r>
    </w:p>
    <w:p w14:paraId="1381FFF3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sz w:val="24"/>
          <w:szCs w:val="24"/>
        </w:rPr>
        <w:t>2328</w:t>
      </w:r>
      <w:proofErr w:type="spellEnd"/>
      <w:r w:rsidRPr="00C40072">
        <w:rPr>
          <w:rFonts w:cstheme="minorHAnsi"/>
          <w:b/>
          <w:bCs/>
          <w:sz w:val="24"/>
          <w:szCs w:val="24"/>
        </w:rPr>
        <w:t>- Računalne usluge-</w:t>
      </w:r>
      <w:r w:rsidRPr="00C40072">
        <w:rPr>
          <w:rFonts w:cstheme="minorHAnsi"/>
          <w:sz w:val="24"/>
          <w:szCs w:val="24"/>
        </w:rPr>
        <w:t xml:space="preserve"> povećanje u tekućem razdoblju zbog povećanja cijena usluga.</w:t>
      </w:r>
    </w:p>
    <w:p w14:paraId="7D44C8D8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sz w:val="24"/>
          <w:szCs w:val="24"/>
        </w:rPr>
        <w:t>3239</w:t>
      </w:r>
      <w:proofErr w:type="spellEnd"/>
      <w:r w:rsidRPr="00C40072">
        <w:rPr>
          <w:rFonts w:cstheme="minorHAnsi"/>
          <w:b/>
          <w:sz w:val="24"/>
          <w:szCs w:val="24"/>
        </w:rPr>
        <w:t>-Ostale usluge-</w:t>
      </w:r>
      <w:r w:rsidRPr="00C40072">
        <w:rPr>
          <w:rFonts w:cstheme="minorHAnsi"/>
          <w:sz w:val="24"/>
          <w:szCs w:val="24"/>
        </w:rPr>
        <w:t xml:space="preserve"> u tekućoj godini bilježi se rast zbog povećanja cijena tehničkih pregleda, odnosno usluga pri registraciji.</w:t>
      </w:r>
    </w:p>
    <w:p w14:paraId="52D9EFD1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sz w:val="24"/>
          <w:szCs w:val="24"/>
        </w:rPr>
        <w:t>3292</w:t>
      </w:r>
      <w:proofErr w:type="spellEnd"/>
      <w:r w:rsidRPr="00C40072">
        <w:rPr>
          <w:rFonts w:cstheme="minorHAnsi"/>
          <w:sz w:val="24"/>
          <w:szCs w:val="24"/>
        </w:rPr>
        <w:t xml:space="preserve">- </w:t>
      </w:r>
      <w:r w:rsidRPr="00C40072">
        <w:rPr>
          <w:rFonts w:cstheme="minorHAnsi"/>
          <w:b/>
          <w:bCs/>
          <w:sz w:val="24"/>
          <w:szCs w:val="24"/>
        </w:rPr>
        <w:t>Premije osiguranja</w:t>
      </w:r>
      <w:r w:rsidRPr="00C40072">
        <w:rPr>
          <w:rFonts w:cstheme="minorHAnsi"/>
          <w:sz w:val="24"/>
          <w:szCs w:val="24"/>
        </w:rPr>
        <w:t>- u prošloj godini povećane su premije osiguranja prijevoznih sredstava i zaposlenika zbog porasta cijena polica (</w:t>
      </w:r>
      <w:proofErr w:type="spellStart"/>
      <w:r w:rsidRPr="00C40072">
        <w:rPr>
          <w:rFonts w:cstheme="minorHAnsi"/>
          <w:sz w:val="24"/>
          <w:szCs w:val="24"/>
        </w:rPr>
        <w:t>32923</w:t>
      </w:r>
      <w:proofErr w:type="spellEnd"/>
      <w:r w:rsidRPr="00C40072">
        <w:rPr>
          <w:rFonts w:cstheme="minorHAnsi"/>
          <w:sz w:val="24"/>
          <w:szCs w:val="24"/>
        </w:rPr>
        <w:t>).</w:t>
      </w:r>
    </w:p>
    <w:p w14:paraId="0DD20DC1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sz w:val="24"/>
          <w:szCs w:val="24"/>
        </w:rPr>
        <w:t>3299</w:t>
      </w:r>
      <w:proofErr w:type="spellEnd"/>
      <w:r w:rsidRPr="00C40072">
        <w:rPr>
          <w:rFonts w:cstheme="minorHAnsi"/>
          <w:b/>
          <w:sz w:val="24"/>
          <w:szCs w:val="24"/>
        </w:rPr>
        <w:t xml:space="preserve">- Ostali nespomenuti rashodi- </w:t>
      </w:r>
      <w:r w:rsidRPr="00C40072">
        <w:rPr>
          <w:rFonts w:cstheme="minorHAnsi"/>
          <w:bCs/>
          <w:sz w:val="24"/>
          <w:szCs w:val="24"/>
        </w:rPr>
        <w:t>u tekućoj godini nabavljene su potrepštine za Dane otvorenih vrata Vatrogasne postrojbe Kutina te je povećana cijena HRT pristojbe.</w:t>
      </w:r>
    </w:p>
    <w:p w14:paraId="4E665D02" w14:textId="77777777" w:rsidR="00C40072" w:rsidRPr="00C40072" w:rsidRDefault="00C40072" w:rsidP="00C4007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r w:rsidRPr="00C40072">
        <w:rPr>
          <w:rFonts w:cstheme="minorHAnsi"/>
          <w:b/>
          <w:sz w:val="24"/>
          <w:szCs w:val="24"/>
        </w:rPr>
        <w:t>3423</w:t>
      </w:r>
      <w:proofErr w:type="spellEnd"/>
      <w:r w:rsidRPr="00C40072">
        <w:rPr>
          <w:rFonts w:cstheme="minorHAnsi"/>
          <w:b/>
          <w:sz w:val="24"/>
          <w:szCs w:val="24"/>
        </w:rPr>
        <w:t xml:space="preserve">- </w:t>
      </w:r>
      <w:proofErr w:type="spellStart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Kamate</w:t>
      </w:r>
      <w:proofErr w:type="spellEnd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za</w:t>
      </w:r>
      <w:proofErr w:type="spellEnd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primljene</w:t>
      </w:r>
      <w:proofErr w:type="spellEnd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kredite</w:t>
      </w:r>
      <w:proofErr w:type="spellEnd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</w:t>
      </w:r>
      <w:proofErr w:type="spellEnd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zajmove</w:t>
      </w:r>
      <w:proofErr w:type="spellEnd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od</w:t>
      </w:r>
      <w:proofErr w:type="spellEnd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kreditnih</w:t>
      </w:r>
      <w:proofErr w:type="spellEnd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</w:t>
      </w:r>
      <w:proofErr w:type="spellEnd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ostalih</w:t>
      </w:r>
      <w:proofErr w:type="spellEnd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financijskih</w:t>
      </w:r>
      <w:proofErr w:type="spellEnd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institucija</w:t>
      </w:r>
      <w:proofErr w:type="spellEnd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izvan</w:t>
      </w:r>
      <w:proofErr w:type="spellEnd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javnog</w:t>
      </w:r>
      <w:proofErr w:type="spellEnd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sektora</w:t>
      </w:r>
      <w:proofErr w:type="spellEnd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- </w:t>
      </w:r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u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tekućem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razdoblju</w:t>
      </w:r>
      <w:proofErr w:type="spellEnd"/>
      <w:r w:rsidRPr="00C40072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smanjenje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kamata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po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otplatnom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planu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(34233).</w:t>
      </w:r>
    </w:p>
    <w:p w14:paraId="480B02E6" w14:textId="77777777" w:rsidR="00C40072" w:rsidRPr="00C40072" w:rsidRDefault="00C40072" w:rsidP="00C4007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697AFDFB" w14:textId="77777777" w:rsidR="00C40072" w:rsidRPr="00C40072" w:rsidRDefault="00C40072" w:rsidP="00C4007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C40072">
        <w:rPr>
          <w:rFonts w:cstheme="minorHAnsi"/>
          <w:b/>
          <w:sz w:val="24"/>
          <w:szCs w:val="24"/>
        </w:rPr>
        <w:t xml:space="preserve"> </w:t>
      </w:r>
      <w:proofErr w:type="spellStart"/>
      <w:r w:rsidRPr="00C40072">
        <w:rPr>
          <w:rFonts w:cstheme="minorHAnsi"/>
          <w:b/>
          <w:sz w:val="24"/>
          <w:szCs w:val="24"/>
        </w:rPr>
        <w:t>3433</w:t>
      </w:r>
      <w:proofErr w:type="spellEnd"/>
      <w:r w:rsidRPr="00C40072">
        <w:rPr>
          <w:rFonts w:cstheme="minorHAnsi"/>
          <w:b/>
          <w:sz w:val="24"/>
          <w:szCs w:val="24"/>
        </w:rPr>
        <w:t xml:space="preserve">- Zatezne kamate- </w:t>
      </w:r>
      <w:r w:rsidRPr="00C40072">
        <w:rPr>
          <w:rFonts w:cstheme="minorHAnsi"/>
          <w:bCs/>
          <w:sz w:val="24"/>
          <w:szCs w:val="24"/>
        </w:rPr>
        <w:t xml:space="preserve">u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tekućem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razdoblju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plaćeno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više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kamata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iz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poslovnih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odnosa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te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kamate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na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doprinose</w:t>
      </w:r>
      <w:proofErr w:type="spellEnd"/>
      <w:r w:rsidRPr="00C40072">
        <w:rPr>
          <w:rFonts w:eastAsia="Times New Roman" w:cstheme="minorHAnsi"/>
          <w:color w:val="000000"/>
          <w:sz w:val="24"/>
          <w:szCs w:val="24"/>
          <w:lang w:val="en-US"/>
        </w:rPr>
        <w:t>.</w:t>
      </w:r>
    </w:p>
    <w:p w14:paraId="2E6E6A84" w14:textId="77777777" w:rsidR="00C40072" w:rsidRPr="00C40072" w:rsidRDefault="00C40072" w:rsidP="00C40072">
      <w:pPr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val="en-US"/>
        </w:rPr>
      </w:pPr>
    </w:p>
    <w:p w14:paraId="5CF905BF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sz w:val="24"/>
          <w:szCs w:val="24"/>
        </w:rPr>
        <w:t>7231</w:t>
      </w:r>
      <w:proofErr w:type="spellEnd"/>
      <w:r w:rsidRPr="00C40072">
        <w:rPr>
          <w:rFonts w:cstheme="minorHAnsi"/>
          <w:b/>
          <w:sz w:val="24"/>
          <w:szCs w:val="24"/>
        </w:rPr>
        <w:t>-</w:t>
      </w:r>
      <w:r w:rsidRPr="00C40072">
        <w:rPr>
          <w:rFonts w:cstheme="minorHAnsi"/>
          <w:sz w:val="24"/>
          <w:szCs w:val="24"/>
        </w:rPr>
        <w:t xml:space="preserve"> </w:t>
      </w:r>
      <w:r w:rsidRPr="00C40072">
        <w:rPr>
          <w:rFonts w:cstheme="minorHAnsi"/>
          <w:b/>
          <w:bCs/>
          <w:sz w:val="24"/>
          <w:szCs w:val="24"/>
        </w:rPr>
        <w:t xml:space="preserve">Prijevozna sredstva u cestovnom prometu- </w:t>
      </w:r>
      <w:r w:rsidRPr="00C40072">
        <w:rPr>
          <w:rFonts w:cstheme="minorHAnsi"/>
          <w:sz w:val="24"/>
          <w:szCs w:val="24"/>
        </w:rPr>
        <w:t>u prošloj godini prodana su kombi vozila.</w:t>
      </w:r>
    </w:p>
    <w:p w14:paraId="585E4847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4221</w:t>
      </w:r>
      <w:proofErr w:type="spellEnd"/>
      <w:r w:rsidRPr="00C40072">
        <w:rPr>
          <w:rFonts w:cstheme="minorHAnsi"/>
          <w:b/>
          <w:bCs/>
          <w:sz w:val="24"/>
          <w:szCs w:val="24"/>
        </w:rPr>
        <w:t xml:space="preserve">- Uredska oprema i namještaj- </w:t>
      </w:r>
      <w:r w:rsidRPr="00C40072">
        <w:rPr>
          <w:rFonts w:cstheme="minorHAnsi"/>
          <w:sz w:val="24"/>
          <w:szCs w:val="24"/>
        </w:rPr>
        <w:t>u tekućoj godini nabavljen je novi monitor i printer te uredski namještaj dok su u prošloj godini nabavljena samo računala.</w:t>
      </w:r>
    </w:p>
    <w:p w14:paraId="3407A81B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4222</w:t>
      </w:r>
      <w:proofErr w:type="spellEnd"/>
      <w:r w:rsidRPr="00C40072">
        <w:rPr>
          <w:rFonts w:cstheme="minorHAnsi"/>
          <w:b/>
          <w:bCs/>
          <w:sz w:val="24"/>
          <w:szCs w:val="24"/>
        </w:rPr>
        <w:t>-</w:t>
      </w:r>
      <w:r w:rsidRPr="00C40072">
        <w:rPr>
          <w:rFonts w:cstheme="minorHAnsi"/>
          <w:sz w:val="24"/>
          <w:szCs w:val="24"/>
        </w:rPr>
        <w:t xml:space="preserve"> </w:t>
      </w:r>
      <w:r w:rsidRPr="00C40072">
        <w:rPr>
          <w:rFonts w:cstheme="minorHAnsi"/>
          <w:b/>
          <w:bCs/>
          <w:sz w:val="24"/>
          <w:szCs w:val="24"/>
        </w:rPr>
        <w:t>Komunikacijska oprema-</w:t>
      </w:r>
      <w:r w:rsidRPr="00C40072">
        <w:rPr>
          <w:rFonts w:cstheme="minorHAnsi"/>
          <w:sz w:val="24"/>
          <w:szCs w:val="24"/>
        </w:rPr>
        <w:t xml:space="preserve"> u prošloj godini nabavljen je telefon (telefonska stanica).</w:t>
      </w:r>
    </w:p>
    <w:p w14:paraId="24C8E542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4223</w:t>
      </w:r>
      <w:proofErr w:type="spellEnd"/>
      <w:r w:rsidRPr="00C40072">
        <w:rPr>
          <w:rFonts w:cstheme="minorHAnsi"/>
          <w:b/>
          <w:bCs/>
          <w:sz w:val="24"/>
          <w:szCs w:val="24"/>
        </w:rPr>
        <w:t>-</w:t>
      </w:r>
      <w:r w:rsidRPr="00C40072">
        <w:rPr>
          <w:rFonts w:cstheme="minorHAnsi"/>
          <w:sz w:val="24"/>
          <w:szCs w:val="24"/>
        </w:rPr>
        <w:t xml:space="preserve"> </w:t>
      </w:r>
      <w:r w:rsidRPr="00C40072">
        <w:rPr>
          <w:rFonts w:cstheme="minorHAnsi"/>
          <w:b/>
          <w:bCs/>
          <w:sz w:val="24"/>
          <w:szCs w:val="24"/>
        </w:rPr>
        <w:t>Oprema za održavanje i zaštitu</w:t>
      </w:r>
      <w:r w:rsidRPr="00C40072">
        <w:rPr>
          <w:rFonts w:cstheme="minorHAnsi"/>
          <w:sz w:val="24"/>
          <w:szCs w:val="24"/>
        </w:rPr>
        <w:t>- u tekućem razdoblju nabavljena su nova interventna i kemijska odijela.</w:t>
      </w:r>
    </w:p>
    <w:p w14:paraId="4A0FD976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4226</w:t>
      </w:r>
      <w:proofErr w:type="spellEnd"/>
      <w:r w:rsidRPr="00C40072">
        <w:rPr>
          <w:rFonts w:cstheme="minorHAnsi"/>
          <w:b/>
          <w:bCs/>
          <w:sz w:val="24"/>
          <w:szCs w:val="24"/>
        </w:rPr>
        <w:t>- Sportska i glazbena oprema-</w:t>
      </w:r>
      <w:r w:rsidRPr="00C40072">
        <w:rPr>
          <w:rFonts w:cstheme="minorHAnsi"/>
          <w:sz w:val="24"/>
          <w:szCs w:val="24"/>
        </w:rPr>
        <w:t xml:space="preserve"> u prošloj godini bilo ej nabave sportske opreme.</w:t>
      </w:r>
    </w:p>
    <w:p w14:paraId="5D165E74" w14:textId="77777777" w:rsidR="00C40072" w:rsidRP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4427</w:t>
      </w:r>
      <w:proofErr w:type="spellEnd"/>
      <w:r w:rsidRPr="00C40072">
        <w:rPr>
          <w:rFonts w:cstheme="minorHAnsi"/>
          <w:sz w:val="24"/>
          <w:szCs w:val="24"/>
        </w:rPr>
        <w:t xml:space="preserve">- </w:t>
      </w:r>
      <w:r w:rsidRPr="00C40072">
        <w:rPr>
          <w:rFonts w:cstheme="minorHAnsi"/>
          <w:b/>
          <w:bCs/>
          <w:sz w:val="24"/>
          <w:szCs w:val="24"/>
        </w:rPr>
        <w:t>Uređaji, strojevi i oprema za ostale namjene</w:t>
      </w:r>
      <w:r w:rsidRPr="00C40072">
        <w:rPr>
          <w:rFonts w:cstheme="minorHAnsi"/>
          <w:sz w:val="24"/>
          <w:szCs w:val="24"/>
        </w:rPr>
        <w:t>- u prošloj godini nabavljeno je više opreme (bušilica, ronilačka lampa itd.).</w:t>
      </w:r>
    </w:p>
    <w:p w14:paraId="3E327922" w14:textId="77777777" w:rsidR="00C40072" w:rsidRDefault="00C40072" w:rsidP="00C40072">
      <w:pPr>
        <w:numPr>
          <w:ilvl w:val="0"/>
          <w:numId w:val="4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bCs/>
          <w:sz w:val="24"/>
          <w:szCs w:val="24"/>
        </w:rPr>
        <w:t>4231</w:t>
      </w:r>
      <w:proofErr w:type="spellEnd"/>
      <w:r w:rsidRPr="00C40072">
        <w:rPr>
          <w:rFonts w:cstheme="minorHAnsi"/>
          <w:sz w:val="24"/>
          <w:szCs w:val="24"/>
        </w:rPr>
        <w:t xml:space="preserve">- </w:t>
      </w:r>
      <w:r w:rsidRPr="00C40072">
        <w:rPr>
          <w:rFonts w:cstheme="minorHAnsi"/>
          <w:b/>
          <w:bCs/>
          <w:sz w:val="24"/>
          <w:szCs w:val="24"/>
        </w:rPr>
        <w:t>Prijevozna sredstva u cestovnom prometu</w:t>
      </w:r>
      <w:r w:rsidRPr="00C40072">
        <w:rPr>
          <w:rFonts w:cstheme="minorHAnsi"/>
          <w:sz w:val="24"/>
          <w:szCs w:val="24"/>
        </w:rPr>
        <w:t>- u prošloj godini nabavljena je vatrogasna auto- ljestva.</w:t>
      </w:r>
    </w:p>
    <w:p w14:paraId="5F2C847D" w14:textId="77777777" w:rsidR="00C40072" w:rsidRPr="00C40072" w:rsidRDefault="00C40072" w:rsidP="00C40072">
      <w:pPr>
        <w:spacing w:line="256" w:lineRule="auto"/>
        <w:jc w:val="both"/>
        <w:rPr>
          <w:rFonts w:cstheme="minorHAnsi"/>
          <w:sz w:val="24"/>
          <w:szCs w:val="24"/>
        </w:rPr>
      </w:pPr>
    </w:p>
    <w:p w14:paraId="315DE3E5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lastRenderedPageBreak/>
        <w:t xml:space="preserve">     Ukupni prihodi i primici za razdoblje od </w:t>
      </w:r>
      <w:proofErr w:type="spellStart"/>
      <w:r w:rsidRPr="00C40072">
        <w:rPr>
          <w:rFonts w:cstheme="minorHAnsi"/>
          <w:sz w:val="24"/>
          <w:szCs w:val="24"/>
        </w:rPr>
        <w:t>01.01</w:t>
      </w:r>
      <w:proofErr w:type="spellEnd"/>
      <w:r w:rsidRPr="00C40072">
        <w:rPr>
          <w:rFonts w:cstheme="minorHAnsi"/>
          <w:sz w:val="24"/>
          <w:szCs w:val="24"/>
        </w:rPr>
        <w:t xml:space="preserve">. – 31.12.2024. god. veći su za </w:t>
      </w:r>
      <w:proofErr w:type="spellStart"/>
      <w:r w:rsidRPr="00C40072">
        <w:rPr>
          <w:rFonts w:cstheme="minorHAnsi"/>
          <w:sz w:val="24"/>
          <w:szCs w:val="24"/>
        </w:rPr>
        <w:t>16</w:t>
      </w:r>
      <w:proofErr w:type="spellEnd"/>
      <w:r w:rsidRPr="00C40072">
        <w:rPr>
          <w:rFonts w:cstheme="minorHAnsi"/>
          <w:sz w:val="24"/>
          <w:szCs w:val="24"/>
        </w:rPr>
        <w:t xml:space="preserve">,5 %  u odnosu na  </w:t>
      </w:r>
      <w:proofErr w:type="spellStart"/>
      <w:r w:rsidRPr="00C40072">
        <w:rPr>
          <w:rFonts w:cstheme="minorHAnsi"/>
          <w:sz w:val="24"/>
          <w:szCs w:val="24"/>
        </w:rPr>
        <w:t>2023</w:t>
      </w:r>
      <w:proofErr w:type="spellEnd"/>
      <w:r w:rsidRPr="00C40072">
        <w:rPr>
          <w:rFonts w:cstheme="minorHAnsi"/>
          <w:sz w:val="24"/>
          <w:szCs w:val="24"/>
        </w:rPr>
        <w:t xml:space="preserve">. god.,  a rashodi i izdaci povećani su za </w:t>
      </w:r>
      <w:proofErr w:type="spellStart"/>
      <w:r w:rsidRPr="00C40072">
        <w:rPr>
          <w:rFonts w:cstheme="minorHAnsi"/>
          <w:sz w:val="24"/>
          <w:szCs w:val="24"/>
        </w:rPr>
        <w:t>16</w:t>
      </w:r>
      <w:proofErr w:type="spellEnd"/>
      <w:r w:rsidRPr="00C40072">
        <w:rPr>
          <w:rFonts w:cstheme="minorHAnsi"/>
          <w:sz w:val="24"/>
          <w:szCs w:val="24"/>
        </w:rPr>
        <w:t xml:space="preserve">,9 %  u odnosu na </w:t>
      </w:r>
      <w:proofErr w:type="spellStart"/>
      <w:r w:rsidRPr="00C40072">
        <w:rPr>
          <w:rFonts w:cstheme="minorHAnsi"/>
          <w:sz w:val="24"/>
          <w:szCs w:val="24"/>
        </w:rPr>
        <w:t>2023</w:t>
      </w:r>
      <w:proofErr w:type="spellEnd"/>
      <w:r w:rsidRPr="00C40072">
        <w:rPr>
          <w:rFonts w:cstheme="minorHAnsi"/>
          <w:sz w:val="24"/>
          <w:szCs w:val="24"/>
        </w:rPr>
        <w:t>. god. Budući da su se prihodi povećali u manjem postotku nego rashodi, ostvaren je manjak. Ostvareni manjak pribraja se prenesenom manjku prethodne godine te se u konačnici ostvaruje veći manjak.</w:t>
      </w:r>
    </w:p>
    <w:p w14:paraId="71E63EB5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</w:p>
    <w:p w14:paraId="1813E361" w14:textId="38ECEFBC" w:rsidR="00C40072" w:rsidRPr="00C40072" w:rsidRDefault="00C40072" w:rsidP="00C40072">
      <w:pPr>
        <w:jc w:val="both"/>
        <w:rPr>
          <w:rFonts w:cstheme="minorHAnsi"/>
          <w:b/>
          <w:i/>
          <w:iCs/>
          <w:sz w:val="24"/>
          <w:szCs w:val="24"/>
          <w:u w:val="single"/>
        </w:rPr>
      </w:pPr>
      <w:r w:rsidRPr="00C40072">
        <w:rPr>
          <w:rFonts w:cstheme="minorHAnsi"/>
          <w:b/>
          <w:i/>
          <w:iCs/>
          <w:sz w:val="24"/>
          <w:szCs w:val="24"/>
          <w:u w:val="single"/>
        </w:rPr>
        <w:t xml:space="preserve">Bilješke uz obrazac </w:t>
      </w:r>
      <w:proofErr w:type="spellStart"/>
      <w:smartTag w:uri="urn:schemas-microsoft-com:office:smarttags" w:element="stockticker">
        <w:r w:rsidRPr="00C40072">
          <w:rPr>
            <w:rFonts w:cstheme="minorHAnsi"/>
            <w:b/>
            <w:i/>
            <w:iCs/>
            <w:sz w:val="24"/>
            <w:szCs w:val="24"/>
            <w:u w:val="single"/>
          </w:rPr>
          <w:t>RAS</w:t>
        </w:r>
      </w:smartTag>
      <w:proofErr w:type="spellEnd"/>
      <w:r>
        <w:rPr>
          <w:rFonts w:cstheme="minorHAnsi"/>
          <w:b/>
          <w:i/>
          <w:iCs/>
          <w:sz w:val="24"/>
          <w:szCs w:val="24"/>
          <w:u w:val="single"/>
        </w:rPr>
        <w:t xml:space="preserve">-funkcijski </w:t>
      </w:r>
    </w:p>
    <w:p w14:paraId="4E06B570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b/>
          <w:sz w:val="24"/>
          <w:szCs w:val="24"/>
        </w:rPr>
        <w:t xml:space="preserve">          Šifra </w:t>
      </w:r>
      <w:proofErr w:type="spellStart"/>
      <w:r w:rsidRPr="00C40072">
        <w:rPr>
          <w:rFonts w:cstheme="minorHAnsi"/>
          <w:b/>
          <w:sz w:val="24"/>
          <w:szCs w:val="24"/>
        </w:rPr>
        <w:t>032</w:t>
      </w:r>
      <w:proofErr w:type="spellEnd"/>
      <w:r w:rsidRPr="00C40072">
        <w:rPr>
          <w:rFonts w:cstheme="minorHAnsi"/>
          <w:b/>
          <w:sz w:val="24"/>
          <w:szCs w:val="24"/>
        </w:rPr>
        <w:t>– Usluge protupožarne zaštite –</w:t>
      </w:r>
      <w:r w:rsidRPr="00C40072">
        <w:rPr>
          <w:rFonts w:cstheme="minorHAnsi"/>
          <w:sz w:val="24"/>
          <w:szCs w:val="24"/>
        </w:rPr>
        <w:t xml:space="preserve"> nema značajnijih promjena u odnosu na </w:t>
      </w:r>
      <w:proofErr w:type="spellStart"/>
      <w:r w:rsidRPr="00C40072">
        <w:rPr>
          <w:rFonts w:cstheme="minorHAnsi"/>
          <w:sz w:val="24"/>
          <w:szCs w:val="24"/>
        </w:rPr>
        <w:t>2023</w:t>
      </w:r>
      <w:proofErr w:type="spellEnd"/>
      <w:r w:rsidRPr="00C40072">
        <w:rPr>
          <w:rFonts w:cstheme="minorHAnsi"/>
          <w:sz w:val="24"/>
          <w:szCs w:val="24"/>
        </w:rPr>
        <w:t xml:space="preserve">. god., blago je povećanje od </w:t>
      </w:r>
      <w:proofErr w:type="spellStart"/>
      <w:r w:rsidRPr="00C40072">
        <w:rPr>
          <w:rFonts w:cstheme="minorHAnsi"/>
          <w:sz w:val="24"/>
          <w:szCs w:val="24"/>
        </w:rPr>
        <w:t>17</w:t>
      </w:r>
      <w:proofErr w:type="spellEnd"/>
      <w:r w:rsidRPr="00C40072">
        <w:rPr>
          <w:rFonts w:cstheme="minorHAnsi"/>
          <w:sz w:val="24"/>
          <w:szCs w:val="24"/>
        </w:rPr>
        <w:t xml:space="preserve">,3% u tekućoj godini. </w:t>
      </w:r>
    </w:p>
    <w:p w14:paraId="726B622D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 xml:space="preserve">           </w:t>
      </w:r>
    </w:p>
    <w:p w14:paraId="1CA2460C" w14:textId="77777777" w:rsidR="00C40072" w:rsidRPr="00C40072" w:rsidRDefault="00C40072" w:rsidP="00C40072">
      <w:pPr>
        <w:jc w:val="both"/>
        <w:rPr>
          <w:rFonts w:cstheme="minorHAnsi"/>
          <w:b/>
          <w:i/>
          <w:iCs/>
          <w:sz w:val="24"/>
          <w:szCs w:val="24"/>
          <w:u w:val="single"/>
        </w:rPr>
      </w:pPr>
      <w:r w:rsidRPr="00C40072">
        <w:rPr>
          <w:rFonts w:cstheme="minorHAnsi"/>
          <w:b/>
          <w:i/>
          <w:iCs/>
          <w:sz w:val="24"/>
          <w:szCs w:val="24"/>
          <w:u w:val="single"/>
        </w:rPr>
        <w:t>Bilješke uz obrazac P-VRIO</w:t>
      </w:r>
    </w:p>
    <w:p w14:paraId="1865EAD7" w14:textId="77777777" w:rsidR="00C40072" w:rsidRPr="00C40072" w:rsidRDefault="00C40072" w:rsidP="00C40072">
      <w:pPr>
        <w:jc w:val="both"/>
        <w:rPr>
          <w:rFonts w:cstheme="minorHAnsi"/>
          <w:bCs/>
          <w:sz w:val="24"/>
          <w:szCs w:val="24"/>
        </w:rPr>
      </w:pPr>
      <w:r w:rsidRPr="00C40072">
        <w:rPr>
          <w:rFonts w:cstheme="minorHAnsi"/>
          <w:bCs/>
          <w:sz w:val="24"/>
          <w:szCs w:val="24"/>
        </w:rPr>
        <w:t>U tekućoj godini došlo je do povećanja koji uzrokuje promijene u vrijednosti i obujmu imovine i obveza.</w:t>
      </w:r>
    </w:p>
    <w:p w14:paraId="18EF0197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</w:p>
    <w:p w14:paraId="241CBC46" w14:textId="77777777" w:rsidR="00C40072" w:rsidRPr="00C40072" w:rsidRDefault="00C40072" w:rsidP="00C40072">
      <w:pPr>
        <w:jc w:val="both"/>
        <w:rPr>
          <w:rFonts w:cstheme="minorHAnsi"/>
          <w:b/>
          <w:i/>
          <w:iCs/>
          <w:sz w:val="24"/>
          <w:szCs w:val="24"/>
          <w:u w:val="single"/>
        </w:rPr>
      </w:pPr>
      <w:r w:rsidRPr="00C40072">
        <w:rPr>
          <w:rFonts w:cstheme="minorHAnsi"/>
          <w:b/>
          <w:i/>
          <w:iCs/>
          <w:sz w:val="24"/>
          <w:szCs w:val="24"/>
          <w:u w:val="single"/>
        </w:rPr>
        <w:t>Bilješke uz Bilancu</w:t>
      </w:r>
    </w:p>
    <w:p w14:paraId="7D6F88AA" w14:textId="77777777" w:rsidR="00C40072" w:rsidRPr="00C40072" w:rsidRDefault="00C40072" w:rsidP="00C40072">
      <w:pPr>
        <w:jc w:val="both"/>
        <w:rPr>
          <w:rFonts w:cstheme="minorHAnsi"/>
          <w:b/>
          <w:i/>
          <w:iCs/>
          <w:sz w:val="24"/>
          <w:szCs w:val="24"/>
          <w:u w:val="single"/>
        </w:rPr>
      </w:pPr>
    </w:p>
    <w:p w14:paraId="3ADAEDA6" w14:textId="77777777" w:rsidR="00C40072" w:rsidRPr="00C40072" w:rsidRDefault="00C40072" w:rsidP="00C40072">
      <w:pPr>
        <w:numPr>
          <w:ilvl w:val="0"/>
          <w:numId w:val="3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sz w:val="24"/>
          <w:szCs w:val="24"/>
        </w:rPr>
        <w:t>B002</w:t>
      </w:r>
      <w:proofErr w:type="spellEnd"/>
      <w:r w:rsidRPr="00C40072">
        <w:rPr>
          <w:rFonts w:cstheme="minorHAnsi"/>
          <w:b/>
          <w:sz w:val="24"/>
          <w:szCs w:val="24"/>
        </w:rPr>
        <w:t xml:space="preserve"> – Nefinancijska imovina – </w:t>
      </w:r>
      <w:r w:rsidRPr="00C40072">
        <w:rPr>
          <w:rFonts w:cstheme="minorHAnsi"/>
          <w:sz w:val="24"/>
          <w:szCs w:val="24"/>
        </w:rPr>
        <w:t xml:space="preserve">dolazi do blagog smanjenja nefinancijske imovine na dan </w:t>
      </w:r>
      <w:proofErr w:type="spellStart"/>
      <w:r w:rsidRPr="00C40072">
        <w:rPr>
          <w:rFonts w:cstheme="minorHAnsi"/>
          <w:sz w:val="24"/>
          <w:szCs w:val="24"/>
        </w:rPr>
        <w:t>31</w:t>
      </w:r>
      <w:proofErr w:type="spellEnd"/>
      <w:r w:rsidRPr="00C40072">
        <w:rPr>
          <w:rFonts w:cstheme="minorHAnsi"/>
          <w:sz w:val="24"/>
          <w:szCs w:val="24"/>
        </w:rPr>
        <w:t xml:space="preserve">. prosinca u odnosu na početno stanje 1. siječnja. Nabavljena je nova imovina- uredska oprema i namještaj, komunikacijska oprema, oprema za održavanje i zaštitu, sportska oprema, uređaji, strojevi i oprema za ostale namjene te prijevozna sredstva i sitni inventar.  Proveden je ispravak vrijednosti dugotrajne imovine te otpis zastarjele i uništene imovine. </w:t>
      </w:r>
    </w:p>
    <w:p w14:paraId="7BDBD7F0" w14:textId="77777777" w:rsidR="00C40072" w:rsidRPr="00C40072" w:rsidRDefault="00C40072" w:rsidP="00C40072">
      <w:pPr>
        <w:numPr>
          <w:ilvl w:val="0"/>
          <w:numId w:val="3"/>
        </w:num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b/>
          <w:sz w:val="24"/>
          <w:szCs w:val="24"/>
        </w:rPr>
        <w:t xml:space="preserve">1– Financijska imovina – </w:t>
      </w:r>
      <w:r w:rsidRPr="00C40072">
        <w:rPr>
          <w:rFonts w:cstheme="minorHAnsi"/>
          <w:sz w:val="24"/>
          <w:szCs w:val="24"/>
        </w:rPr>
        <w:t xml:space="preserve">stanje financijske imovine </w:t>
      </w:r>
      <w:proofErr w:type="spellStart"/>
      <w:r w:rsidRPr="00C40072">
        <w:rPr>
          <w:rFonts w:cstheme="minorHAnsi"/>
          <w:sz w:val="24"/>
          <w:szCs w:val="24"/>
        </w:rPr>
        <w:t>31</w:t>
      </w:r>
      <w:proofErr w:type="spellEnd"/>
      <w:r w:rsidRPr="00C40072">
        <w:rPr>
          <w:rFonts w:cstheme="minorHAnsi"/>
          <w:sz w:val="24"/>
          <w:szCs w:val="24"/>
        </w:rPr>
        <w:t xml:space="preserve">. prosinca manje je u odnosu na početno stanje 1. siječnja. </w:t>
      </w:r>
    </w:p>
    <w:p w14:paraId="3BF7FBD6" w14:textId="77777777" w:rsidR="00C40072" w:rsidRPr="00C40072" w:rsidRDefault="00C40072" w:rsidP="00C40072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33851F14" w14:textId="77777777" w:rsidR="00C40072" w:rsidRPr="00C40072" w:rsidRDefault="00C40072" w:rsidP="00C40072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506100B" w14:textId="77777777" w:rsidR="00C40072" w:rsidRPr="00C40072" w:rsidRDefault="00C40072" w:rsidP="00C40072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>Manja su potraživanja za prihode od prodaje proizvoda i robe te pruženih usluga (</w:t>
      </w:r>
      <w:proofErr w:type="spellStart"/>
      <w:r w:rsidRPr="00C40072">
        <w:rPr>
          <w:rFonts w:cstheme="minorHAnsi"/>
          <w:sz w:val="24"/>
          <w:szCs w:val="24"/>
        </w:rPr>
        <w:t>166</w:t>
      </w:r>
      <w:proofErr w:type="spellEnd"/>
      <w:r w:rsidRPr="00C40072">
        <w:rPr>
          <w:rFonts w:cstheme="minorHAnsi"/>
          <w:sz w:val="24"/>
          <w:szCs w:val="24"/>
        </w:rPr>
        <w:t>) u odnosu na početno stanje 1. siječnja.</w:t>
      </w:r>
    </w:p>
    <w:p w14:paraId="24A23E4E" w14:textId="77777777" w:rsidR="00C40072" w:rsidRPr="00C40072" w:rsidRDefault="00C40072" w:rsidP="00C40072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F3CF4AC" w14:textId="77777777" w:rsidR="00C40072" w:rsidRPr="00C40072" w:rsidRDefault="00C40072" w:rsidP="00C40072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>Manja su potraživanja za prihode proračunskih korisnika uplaćene u proračun (</w:t>
      </w:r>
      <w:proofErr w:type="spellStart"/>
      <w:r w:rsidRPr="00C40072">
        <w:rPr>
          <w:rFonts w:cstheme="minorHAnsi"/>
          <w:sz w:val="24"/>
          <w:szCs w:val="24"/>
        </w:rPr>
        <w:t>167210</w:t>
      </w:r>
      <w:proofErr w:type="spellEnd"/>
      <w:r w:rsidRPr="00C40072">
        <w:rPr>
          <w:rFonts w:cstheme="minorHAnsi"/>
          <w:sz w:val="24"/>
          <w:szCs w:val="24"/>
        </w:rPr>
        <w:t>) zbog toga što je u početnom stanju bilo više neplaćenih obveza iz vlastitih prihoda, pomoći i donacija.</w:t>
      </w:r>
    </w:p>
    <w:p w14:paraId="60836F7B" w14:textId="77777777" w:rsidR="00C40072" w:rsidRPr="00C40072" w:rsidRDefault="00C40072" w:rsidP="00C40072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D58AB69" w14:textId="77777777" w:rsidR="00C40072" w:rsidRPr="00C40072" w:rsidRDefault="00C40072" w:rsidP="00C40072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>Ispravak vrijednosti potraživanja ostao je isti u odnosu na početno stanje.</w:t>
      </w:r>
    </w:p>
    <w:p w14:paraId="3DB499EF" w14:textId="77777777" w:rsidR="00C40072" w:rsidRPr="00C40072" w:rsidRDefault="00C40072" w:rsidP="00C40072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48247E8" w14:textId="77777777" w:rsidR="00C40072" w:rsidRPr="00C40072" w:rsidRDefault="00C40072" w:rsidP="00C40072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>Manje je dospjelih potraživanja (</w:t>
      </w:r>
      <w:proofErr w:type="spellStart"/>
      <w:r w:rsidRPr="00C40072">
        <w:rPr>
          <w:rFonts w:cstheme="minorHAnsi"/>
          <w:sz w:val="24"/>
          <w:szCs w:val="24"/>
        </w:rPr>
        <w:t>16</w:t>
      </w:r>
      <w:proofErr w:type="spellEnd"/>
      <w:r w:rsidRPr="00C40072">
        <w:rPr>
          <w:rFonts w:cstheme="minorHAnsi"/>
          <w:sz w:val="24"/>
          <w:szCs w:val="24"/>
        </w:rPr>
        <w:t xml:space="preserve"> D) i nedospjelih potraživanja (</w:t>
      </w:r>
      <w:proofErr w:type="spellStart"/>
      <w:r w:rsidRPr="00C40072">
        <w:rPr>
          <w:rFonts w:cstheme="minorHAnsi"/>
          <w:sz w:val="24"/>
          <w:szCs w:val="24"/>
        </w:rPr>
        <w:t>16</w:t>
      </w:r>
      <w:proofErr w:type="spellEnd"/>
      <w:r w:rsidRPr="00C40072">
        <w:rPr>
          <w:rFonts w:cstheme="minorHAnsi"/>
          <w:sz w:val="24"/>
          <w:szCs w:val="24"/>
        </w:rPr>
        <w:t xml:space="preserve"> N)- manji je iznos na </w:t>
      </w:r>
      <w:proofErr w:type="spellStart"/>
      <w:r w:rsidRPr="00C40072">
        <w:rPr>
          <w:rFonts w:cstheme="minorHAnsi"/>
          <w:sz w:val="24"/>
          <w:szCs w:val="24"/>
        </w:rPr>
        <w:t>167210</w:t>
      </w:r>
      <w:proofErr w:type="spellEnd"/>
      <w:r w:rsidRPr="00C40072">
        <w:rPr>
          <w:rFonts w:cstheme="minorHAnsi"/>
          <w:sz w:val="24"/>
          <w:szCs w:val="24"/>
        </w:rPr>
        <w:t>.</w:t>
      </w:r>
    </w:p>
    <w:p w14:paraId="250D6035" w14:textId="77777777" w:rsidR="00C40072" w:rsidRPr="00C40072" w:rsidRDefault="00C40072" w:rsidP="00C40072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D308B54" w14:textId="77777777" w:rsidR="00C40072" w:rsidRPr="00C40072" w:rsidRDefault="00C40072" w:rsidP="00C40072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lastRenderedPageBreak/>
        <w:t xml:space="preserve">Vatrogasna postrojba Kutina nema vlastiti žiro račun već posluje preko sustava riznice Grada Kutine.       </w:t>
      </w:r>
    </w:p>
    <w:p w14:paraId="1A5DC03A" w14:textId="77777777" w:rsidR="00C40072" w:rsidRPr="00C40072" w:rsidRDefault="00C40072" w:rsidP="00C40072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9A43914" w14:textId="77777777" w:rsidR="00C40072" w:rsidRPr="00C40072" w:rsidRDefault="00C40072" w:rsidP="00C40072">
      <w:pPr>
        <w:numPr>
          <w:ilvl w:val="0"/>
          <w:numId w:val="3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b/>
          <w:sz w:val="24"/>
          <w:szCs w:val="24"/>
        </w:rPr>
        <w:t>2– Obveze</w:t>
      </w:r>
      <w:r w:rsidRPr="00C40072">
        <w:rPr>
          <w:rFonts w:cstheme="minorHAnsi"/>
          <w:sz w:val="24"/>
          <w:szCs w:val="24"/>
        </w:rPr>
        <w:t xml:space="preserve"> – stanje obveza </w:t>
      </w:r>
      <w:proofErr w:type="spellStart"/>
      <w:r w:rsidRPr="00C40072">
        <w:rPr>
          <w:rFonts w:cstheme="minorHAnsi"/>
          <w:sz w:val="24"/>
          <w:szCs w:val="24"/>
        </w:rPr>
        <w:t>31</w:t>
      </w:r>
      <w:proofErr w:type="spellEnd"/>
      <w:r w:rsidRPr="00C40072">
        <w:rPr>
          <w:rFonts w:cstheme="minorHAnsi"/>
          <w:sz w:val="24"/>
          <w:szCs w:val="24"/>
        </w:rPr>
        <w:t>. prosinca manje je u odnosu na početno stanje 1. siječnja, a odnosi se na povećanje obveza za zaposlene, obveza za materijalne rashode i smanjenje obveza za kredite.</w:t>
      </w:r>
    </w:p>
    <w:p w14:paraId="4C2E7D18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>Obveze za kredite otplatom se smanjuju.</w:t>
      </w:r>
    </w:p>
    <w:p w14:paraId="2E81F0D7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 xml:space="preserve">Na dan </w:t>
      </w:r>
      <w:proofErr w:type="spellStart"/>
      <w:r w:rsidRPr="00C40072">
        <w:rPr>
          <w:rFonts w:cstheme="minorHAnsi"/>
          <w:sz w:val="24"/>
          <w:szCs w:val="24"/>
        </w:rPr>
        <w:t>31.12</w:t>
      </w:r>
      <w:proofErr w:type="spellEnd"/>
      <w:r w:rsidRPr="00C40072">
        <w:rPr>
          <w:rFonts w:cstheme="minorHAnsi"/>
          <w:sz w:val="24"/>
          <w:szCs w:val="24"/>
        </w:rPr>
        <w:t xml:space="preserve">. nema </w:t>
      </w:r>
      <w:proofErr w:type="spellStart"/>
      <w:r w:rsidRPr="00C40072">
        <w:rPr>
          <w:rFonts w:cstheme="minorHAnsi"/>
          <w:sz w:val="24"/>
          <w:szCs w:val="24"/>
        </w:rPr>
        <w:t>dospijelih</w:t>
      </w:r>
      <w:proofErr w:type="spellEnd"/>
      <w:r w:rsidRPr="00C40072">
        <w:rPr>
          <w:rFonts w:cstheme="minorHAnsi"/>
          <w:sz w:val="24"/>
          <w:szCs w:val="24"/>
        </w:rPr>
        <w:t xml:space="preserve"> obveza, već nedospjelih obveza za rashode poslovanja i nedospjelih  obveza za nabavu nefinancijske imovine. </w:t>
      </w:r>
    </w:p>
    <w:p w14:paraId="4A0129E4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</w:p>
    <w:p w14:paraId="29B0FC1A" w14:textId="77777777" w:rsidR="00C40072" w:rsidRPr="00C40072" w:rsidRDefault="00C40072" w:rsidP="00C40072">
      <w:pPr>
        <w:numPr>
          <w:ilvl w:val="0"/>
          <w:numId w:val="3"/>
        </w:numPr>
        <w:spacing w:line="256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sz w:val="24"/>
          <w:szCs w:val="24"/>
        </w:rPr>
        <w:t>91</w:t>
      </w:r>
      <w:proofErr w:type="spellEnd"/>
      <w:r w:rsidRPr="00C40072">
        <w:rPr>
          <w:rFonts w:cstheme="minorHAnsi"/>
          <w:b/>
          <w:sz w:val="24"/>
          <w:szCs w:val="24"/>
        </w:rPr>
        <w:t xml:space="preserve"> – Vlastiti izvori i ispravak vlastitih izvora</w:t>
      </w:r>
      <w:r w:rsidRPr="00C40072">
        <w:rPr>
          <w:rFonts w:cstheme="minorHAnsi"/>
          <w:sz w:val="24"/>
          <w:szCs w:val="24"/>
        </w:rPr>
        <w:t xml:space="preserve"> – dolazi do blagog smanjenja u stanju vlastitih izvora </w:t>
      </w:r>
      <w:proofErr w:type="spellStart"/>
      <w:r w:rsidRPr="00C40072">
        <w:rPr>
          <w:rFonts w:cstheme="minorHAnsi"/>
          <w:sz w:val="24"/>
          <w:szCs w:val="24"/>
        </w:rPr>
        <w:t>31</w:t>
      </w:r>
      <w:proofErr w:type="spellEnd"/>
      <w:r w:rsidRPr="00C40072">
        <w:rPr>
          <w:rFonts w:cstheme="minorHAnsi"/>
          <w:sz w:val="24"/>
          <w:szCs w:val="24"/>
        </w:rPr>
        <w:t xml:space="preserve">. prosinca u odnosu na početno stanje 1. siječnja. Proveden je ispravak vrijednosti dugotrajne imovine, nabavljena je nova imovina i rashodovana je dotrajala i uništena imovina. </w:t>
      </w:r>
    </w:p>
    <w:p w14:paraId="05C436FC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</w:p>
    <w:p w14:paraId="537E043D" w14:textId="77777777" w:rsidR="00C40072" w:rsidRPr="00C40072" w:rsidRDefault="00C40072" w:rsidP="00C40072">
      <w:pPr>
        <w:numPr>
          <w:ilvl w:val="0"/>
          <w:numId w:val="3"/>
        </w:numPr>
        <w:spacing w:line="24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b/>
          <w:sz w:val="24"/>
          <w:szCs w:val="24"/>
        </w:rPr>
        <w:t>92</w:t>
      </w:r>
      <w:proofErr w:type="spellEnd"/>
      <w:r w:rsidRPr="00C40072">
        <w:rPr>
          <w:rFonts w:cstheme="minorHAnsi"/>
          <w:b/>
          <w:sz w:val="24"/>
          <w:szCs w:val="24"/>
        </w:rPr>
        <w:t xml:space="preserve">- Višak/manjak prihoda – </w:t>
      </w:r>
      <w:r w:rsidRPr="00C40072">
        <w:rPr>
          <w:rFonts w:cstheme="minorHAnsi"/>
          <w:sz w:val="24"/>
          <w:szCs w:val="24"/>
        </w:rPr>
        <w:t>iskazuje</w:t>
      </w:r>
      <w:r w:rsidRPr="00C40072">
        <w:rPr>
          <w:rFonts w:cstheme="minorHAnsi"/>
          <w:b/>
          <w:sz w:val="24"/>
          <w:szCs w:val="24"/>
        </w:rPr>
        <w:t xml:space="preserve"> </w:t>
      </w:r>
      <w:r w:rsidRPr="00C40072">
        <w:rPr>
          <w:rFonts w:cstheme="minorHAnsi"/>
          <w:sz w:val="24"/>
          <w:szCs w:val="24"/>
        </w:rPr>
        <w:t xml:space="preserve">stanje </w:t>
      </w:r>
      <w:proofErr w:type="spellStart"/>
      <w:r w:rsidRPr="00C40072">
        <w:rPr>
          <w:rFonts w:cstheme="minorHAnsi"/>
          <w:sz w:val="24"/>
          <w:szCs w:val="24"/>
        </w:rPr>
        <w:t>31</w:t>
      </w:r>
      <w:proofErr w:type="spellEnd"/>
      <w:r w:rsidRPr="00C40072">
        <w:rPr>
          <w:rFonts w:cstheme="minorHAnsi"/>
          <w:sz w:val="24"/>
          <w:szCs w:val="24"/>
        </w:rPr>
        <w:t xml:space="preserve">. prosinca kao manjak prihoda poslovanja u iznosu od </w:t>
      </w:r>
      <w:proofErr w:type="spellStart"/>
      <w:r w:rsidRPr="00C40072">
        <w:rPr>
          <w:rFonts w:cstheme="minorHAnsi"/>
          <w:sz w:val="24"/>
          <w:szCs w:val="24"/>
        </w:rPr>
        <w:t>47.625</w:t>
      </w:r>
      <w:proofErr w:type="spellEnd"/>
      <w:r w:rsidRPr="00C40072">
        <w:rPr>
          <w:rFonts w:cstheme="minorHAnsi"/>
          <w:sz w:val="24"/>
          <w:szCs w:val="24"/>
        </w:rPr>
        <w:t>,</w:t>
      </w:r>
      <w:proofErr w:type="spellStart"/>
      <w:r w:rsidRPr="00C40072">
        <w:rPr>
          <w:rFonts w:cstheme="minorHAnsi"/>
          <w:sz w:val="24"/>
          <w:szCs w:val="24"/>
        </w:rPr>
        <w:t>25</w:t>
      </w:r>
      <w:proofErr w:type="spellEnd"/>
      <w:r w:rsidRPr="00C40072">
        <w:rPr>
          <w:rFonts w:cstheme="minorHAnsi"/>
          <w:sz w:val="24"/>
          <w:szCs w:val="24"/>
        </w:rPr>
        <w:t xml:space="preserve"> eura, manjak primitaka od nefinancijske imovine u iznosu </w:t>
      </w:r>
      <w:proofErr w:type="spellStart"/>
      <w:r w:rsidRPr="00C40072">
        <w:rPr>
          <w:rFonts w:cstheme="minorHAnsi"/>
          <w:sz w:val="24"/>
          <w:szCs w:val="24"/>
        </w:rPr>
        <w:t>13.647</w:t>
      </w:r>
      <w:proofErr w:type="spellEnd"/>
      <w:r w:rsidRPr="00C40072">
        <w:rPr>
          <w:rFonts w:cstheme="minorHAnsi"/>
          <w:sz w:val="24"/>
          <w:szCs w:val="24"/>
        </w:rPr>
        <w:t>,</w:t>
      </w:r>
      <w:proofErr w:type="spellStart"/>
      <w:r w:rsidRPr="00C40072">
        <w:rPr>
          <w:rFonts w:cstheme="minorHAnsi"/>
          <w:sz w:val="24"/>
          <w:szCs w:val="24"/>
        </w:rPr>
        <w:t>98</w:t>
      </w:r>
      <w:proofErr w:type="spellEnd"/>
      <w:r w:rsidRPr="00C40072">
        <w:rPr>
          <w:rFonts w:cstheme="minorHAnsi"/>
          <w:sz w:val="24"/>
          <w:szCs w:val="24"/>
        </w:rPr>
        <w:t xml:space="preserve"> eura te manjak primitaka od financijske imovine u iznosu </w:t>
      </w:r>
      <w:proofErr w:type="spellStart"/>
      <w:r w:rsidRPr="00C40072">
        <w:rPr>
          <w:rFonts w:cstheme="minorHAnsi"/>
          <w:sz w:val="24"/>
          <w:szCs w:val="24"/>
        </w:rPr>
        <w:t>24.882</w:t>
      </w:r>
      <w:proofErr w:type="spellEnd"/>
      <w:r w:rsidRPr="00C40072">
        <w:rPr>
          <w:rFonts w:cstheme="minorHAnsi"/>
          <w:sz w:val="24"/>
          <w:szCs w:val="24"/>
        </w:rPr>
        <w:t>,</w:t>
      </w:r>
      <w:proofErr w:type="spellStart"/>
      <w:r w:rsidRPr="00C40072">
        <w:rPr>
          <w:rFonts w:cstheme="minorHAnsi"/>
          <w:sz w:val="24"/>
          <w:szCs w:val="24"/>
        </w:rPr>
        <w:t>48</w:t>
      </w:r>
      <w:proofErr w:type="spellEnd"/>
      <w:r w:rsidRPr="00C40072">
        <w:rPr>
          <w:rFonts w:cstheme="minorHAnsi"/>
          <w:sz w:val="24"/>
          <w:szCs w:val="24"/>
        </w:rPr>
        <w:t xml:space="preserve"> eura. </w:t>
      </w:r>
    </w:p>
    <w:p w14:paraId="247575D3" w14:textId="77777777" w:rsidR="00C40072" w:rsidRPr="00C40072" w:rsidRDefault="00C40072" w:rsidP="00C40072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935D513" w14:textId="77777777" w:rsidR="00C40072" w:rsidRPr="00C40072" w:rsidRDefault="00C40072" w:rsidP="00C40072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 xml:space="preserve">Tijekom </w:t>
      </w:r>
      <w:proofErr w:type="spellStart"/>
      <w:r w:rsidRPr="00C40072">
        <w:rPr>
          <w:rFonts w:cstheme="minorHAnsi"/>
          <w:sz w:val="24"/>
          <w:szCs w:val="24"/>
        </w:rPr>
        <w:t>2024</w:t>
      </w:r>
      <w:proofErr w:type="spellEnd"/>
      <w:r w:rsidRPr="00C40072">
        <w:rPr>
          <w:rFonts w:cstheme="minorHAnsi"/>
          <w:sz w:val="24"/>
          <w:szCs w:val="24"/>
        </w:rPr>
        <w:t xml:space="preserve">. god. knjižena je Odluka o raspodjeli rezultata ostvarenog u </w:t>
      </w:r>
      <w:proofErr w:type="spellStart"/>
      <w:r w:rsidRPr="00C40072">
        <w:rPr>
          <w:rFonts w:cstheme="minorHAnsi"/>
          <w:sz w:val="24"/>
          <w:szCs w:val="24"/>
        </w:rPr>
        <w:t>2023</w:t>
      </w:r>
      <w:proofErr w:type="spellEnd"/>
      <w:r w:rsidRPr="00C40072">
        <w:rPr>
          <w:rFonts w:cstheme="minorHAnsi"/>
          <w:sz w:val="24"/>
          <w:szCs w:val="24"/>
        </w:rPr>
        <w:t xml:space="preserve">. god. kojom se rezultat </w:t>
      </w:r>
      <w:proofErr w:type="spellStart"/>
      <w:r w:rsidRPr="00C40072">
        <w:rPr>
          <w:rFonts w:cstheme="minorHAnsi"/>
          <w:sz w:val="24"/>
          <w:szCs w:val="24"/>
        </w:rPr>
        <w:t>preknjižava</w:t>
      </w:r>
      <w:proofErr w:type="spellEnd"/>
      <w:r w:rsidRPr="00C40072">
        <w:rPr>
          <w:rFonts w:cstheme="minorHAnsi"/>
          <w:sz w:val="24"/>
          <w:szCs w:val="24"/>
        </w:rPr>
        <w:t xml:space="preserve"> po kategorijama i izvorima, a 31.12.2024. izvršena je obvezna korekcija rezultata u iznosu </w:t>
      </w:r>
      <w:proofErr w:type="spellStart"/>
      <w:r w:rsidRPr="00C40072">
        <w:rPr>
          <w:rFonts w:cstheme="minorHAnsi"/>
          <w:sz w:val="24"/>
          <w:szCs w:val="24"/>
        </w:rPr>
        <w:t>6.668</w:t>
      </w:r>
      <w:proofErr w:type="spellEnd"/>
      <w:r w:rsidRPr="00C40072">
        <w:rPr>
          <w:rFonts w:cstheme="minorHAnsi"/>
          <w:sz w:val="24"/>
          <w:szCs w:val="24"/>
        </w:rPr>
        <w:t>,</w:t>
      </w:r>
      <w:proofErr w:type="spellStart"/>
      <w:r w:rsidRPr="00C40072">
        <w:rPr>
          <w:rFonts w:cstheme="minorHAnsi"/>
          <w:sz w:val="24"/>
          <w:szCs w:val="24"/>
        </w:rPr>
        <w:t>37</w:t>
      </w:r>
      <w:proofErr w:type="spellEnd"/>
      <w:r w:rsidRPr="00C40072">
        <w:rPr>
          <w:rFonts w:cstheme="minorHAnsi"/>
          <w:sz w:val="24"/>
          <w:szCs w:val="24"/>
        </w:rPr>
        <w:t xml:space="preserve"> eura. </w:t>
      </w:r>
    </w:p>
    <w:p w14:paraId="313C274D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</w:p>
    <w:p w14:paraId="6BBC6FF0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b/>
          <w:sz w:val="24"/>
          <w:szCs w:val="24"/>
        </w:rPr>
        <w:t>OBVEZNE BILJEŠKE UZ BILANCU</w:t>
      </w:r>
      <w:r w:rsidRPr="00C40072">
        <w:rPr>
          <w:rFonts w:cstheme="minorHAnsi"/>
          <w:sz w:val="24"/>
          <w:szCs w:val="24"/>
        </w:rPr>
        <w:t>:</w:t>
      </w:r>
    </w:p>
    <w:p w14:paraId="371F4884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>Na dan 31.12.2023. godine nema ugovornih odnosa koji uz ispunjenje određenih uvjeta mogu postati obveze ili imovina kao niti sudskih sporova u tijeku stoga su tablice dane u nastavku prazne.</w:t>
      </w:r>
    </w:p>
    <w:p w14:paraId="462DD362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</w:p>
    <w:p w14:paraId="671331DD" w14:textId="77777777" w:rsidR="00C40072" w:rsidRPr="00C40072" w:rsidRDefault="00C40072" w:rsidP="00C40072">
      <w:pPr>
        <w:jc w:val="both"/>
        <w:rPr>
          <w:rFonts w:cstheme="minorHAnsi"/>
          <w:b/>
          <w:u w:val="single"/>
        </w:rPr>
      </w:pPr>
      <w:r w:rsidRPr="00C40072">
        <w:rPr>
          <w:rFonts w:cstheme="minorHAnsi"/>
          <w:b/>
          <w:u w:val="single"/>
        </w:rPr>
        <w:t>Pregled ugovornih odnosa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1214"/>
        <w:gridCol w:w="1192"/>
        <w:gridCol w:w="1192"/>
        <w:gridCol w:w="1192"/>
        <w:gridCol w:w="1195"/>
        <w:gridCol w:w="1190"/>
        <w:gridCol w:w="1202"/>
      </w:tblGrid>
      <w:tr w:rsidR="00C40072" w:rsidRPr="00C40072" w14:paraId="6B9183CA" w14:textId="77777777" w:rsidTr="00190B3C">
        <w:tc>
          <w:tcPr>
            <w:tcW w:w="1193" w:type="dxa"/>
            <w:shd w:val="clear" w:color="auto" w:fill="auto"/>
          </w:tcPr>
          <w:p w14:paraId="666CCE43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Datum izdavanja</w:t>
            </w:r>
          </w:p>
        </w:tc>
        <w:tc>
          <w:tcPr>
            <w:tcW w:w="1214" w:type="dxa"/>
            <w:shd w:val="clear" w:color="auto" w:fill="auto"/>
          </w:tcPr>
          <w:p w14:paraId="7731DE84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Instrument osiguranja</w:t>
            </w:r>
          </w:p>
        </w:tc>
        <w:tc>
          <w:tcPr>
            <w:tcW w:w="1192" w:type="dxa"/>
            <w:shd w:val="clear" w:color="auto" w:fill="auto"/>
          </w:tcPr>
          <w:p w14:paraId="4F3269A9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Iznos dani</w:t>
            </w:r>
          </w:p>
        </w:tc>
        <w:tc>
          <w:tcPr>
            <w:tcW w:w="1192" w:type="dxa"/>
            <w:shd w:val="clear" w:color="auto" w:fill="auto"/>
          </w:tcPr>
          <w:p w14:paraId="5C0C4E09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Primatelj</w:t>
            </w:r>
          </w:p>
        </w:tc>
        <w:tc>
          <w:tcPr>
            <w:tcW w:w="1192" w:type="dxa"/>
            <w:shd w:val="clear" w:color="auto" w:fill="auto"/>
          </w:tcPr>
          <w:p w14:paraId="5F1AA0B6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Namjena</w:t>
            </w:r>
          </w:p>
        </w:tc>
        <w:tc>
          <w:tcPr>
            <w:tcW w:w="1195" w:type="dxa"/>
            <w:shd w:val="clear" w:color="auto" w:fill="auto"/>
          </w:tcPr>
          <w:p w14:paraId="1B94401C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Dokument</w:t>
            </w:r>
          </w:p>
        </w:tc>
        <w:tc>
          <w:tcPr>
            <w:tcW w:w="1190" w:type="dxa"/>
            <w:shd w:val="clear" w:color="auto" w:fill="auto"/>
          </w:tcPr>
          <w:p w14:paraId="216C2B6B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Rok važenja</w:t>
            </w:r>
          </w:p>
        </w:tc>
        <w:tc>
          <w:tcPr>
            <w:tcW w:w="1202" w:type="dxa"/>
            <w:shd w:val="clear" w:color="auto" w:fill="auto"/>
          </w:tcPr>
          <w:p w14:paraId="4DCA7905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Napomena</w:t>
            </w:r>
          </w:p>
        </w:tc>
      </w:tr>
      <w:tr w:rsidR="00C40072" w:rsidRPr="00C40072" w14:paraId="168FDEFB" w14:textId="77777777" w:rsidTr="00190B3C">
        <w:tc>
          <w:tcPr>
            <w:tcW w:w="1193" w:type="dxa"/>
            <w:shd w:val="clear" w:color="auto" w:fill="auto"/>
          </w:tcPr>
          <w:p w14:paraId="4879C775" w14:textId="77777777" w:rsidR="00C40072" w:rsidRPr="00C40072" w:rsidRDefault="00C40072" w:rsidP="00190B3C">
            <w:pPr>
              <w:jc w:val="both"/>
              <w:rPr>
                <w:rFonts w:cstheme="minorHAnsi"/>
                <w:b/>
                <w:u w:val="single"/>
              </w:rPr>
            </w:pPr>
            <w:r w:rsidRPr="00C40072">
              <w:rPr>
                <w:rFonts w:cstheme="minorHAnsi"/>
                <w:b/>
                <w:u w:val="single"/>
              </w:rPr>
              <w:t>_</w:t>
            </w:r>
          </w:p>
        </w:tc>
        <w:tc>
          <w:tcPr>
            <w:tcW w:w="1214" w:type="dxa"/>
            <w:shd w:val="clear" w:color="auto" w:fill="auto"/>
          </w:tcPr>
          <w:p w14:paraId="02E59CB7" w14:textId="77777777" w:rsidR="00C40072" w:rsidRPr="00C40072" w:rsidRDefault="00C40072" w:rsidP="00190B3C">
            <w:pPr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1192" w:type="dxa"/>
            <w:shd w:val="clear" w:color="auto" w:fill="auto"/>
          </w:tcPr>
          <w:p w14:paraId="3DB9B75A" w14:textId="77777777" w:rsidR="00C40072" w:rsidRPr="00C40072" w:rsidRDefault="00C40072" w:rsidP="00190B3C">
            <w:pPr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1192" w:type="dxa"/>
            <w:shd w:val="clear" w:color="auto" w:fill="auto"/>
          </w:tcPr>
          <w:p w14:paraId="18BBCB3F" w14:textId="77777777" w:rsidR="00C40072" w:rsidRPr="00C40072" w:rsidRDefault="00C40072" w:rsidP="00190B3C">
            <w:pPr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1192" w:type="dxa"/>
            <w:shd w:val="clear" w:color="auto" w:fill="auto"/>
          </w:tcPr>
          <w:p w14:paraId="7770E84E" w14:textId="77777777" w:rsidR="00C40072" w:rsidRPr="00C40072" w:rsidRDefault="00C40072" w:rsidP="00190B3C">
            <w:pPr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1195" w:type="dxa"/>
            <w:shd w:val="clear" w:color="auto" w:fill="auto"/>
          </w:tcPr>
          <w:p w14:paraId="418CEFEC" w14:textId="77777777" w:rsidR="00C40072" w:rsidRPr="00C40072" w:rsidRDefault="00C40072" w:rsidP="00190B3C">
            <w:pPr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1190" w:type="dxa"/>
            <w:shd w:val="clear" w:color="auto" w:fill="auto"/>
          </w:tcPr>
          <w:p w14:paraId="56DD06AD" w14:textId="77777777" w:rsidR="00C40072" w:rsidRPr="00C40072" w:rsidRDefault="00C40072" w:rsidP="00190B3C">
            <w:pPr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1202" w:type="dxa"/>
            <w:shd w:val="clear" w:color="auto" w:fill="auto"/>
          </w:tcPr>
          <w:p w14:paraId="785601CC" w14:textId="77777777" w:rsidR="00C40072" w:rsidRPr="00C40072" w:rsidRDefault="00C40072" w:rsidP="00190B3C">
            <w:pPr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14:paraId="2869FE01" w14:textId="77777777" w:rsidR="00C40072" w:rsidRPr="00C40072" w:rsidRDefault="00C40072" w:rsidP="00C40072">
      <w:pPr>
        <w:jc w:val="both"/>
        <w:rPr>
          <w:rFonts w:cstheme="minorHAnsi"/>
          <w:b/>
          <w:u w:val="single"/>
        </w:rPr>
      </w:pPr>
    </w:p>
    <w:p w14:paraId="05423665" w14:textId="77777777" w:rsidR="00C40072" w:rsidRPr="00C40072" w:rsidRDefault="00C40072" w:rsidP="00C40072">
      <w:pPr>
        <w:jc w:val="both"/>
        <w:rPr>
          <w:rFonts w:cstheme="minorHAnsi"/>
          <w:b/>
          <w:u w:val="single"/>
        </w:rPr>
      </w:pPr>
    </w:p>
    <w:p w14:paraId="582D85D9" w14:textId="77777777" w:rsidR="00C40072" w:rsidRPr="00C40072" w:rsidRDefault="00C40072" w:rsidP="00C40072">
      <w:pPr>
        <w:jc w:val="both"/>
        <w:rPr>
          <w:rFonts w:cs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1214"/>
        <w:gridCol w:w="1192"/>
        <w:gridCol w:w="1192"/>
        <w:gridCol w:w="1192"/>
        <w:gridCol w:w="1195"/>
        <w:gridCol w:w="1190"/>
        <w:gridCol w:w="1202"/>
      </w:tblGrid>
      <w:tr w:rsidR="00C40072" w:rsidRPr="00C40072" w14:paraId="67497FC2" w14:textId="77777777" w:rsidTr="00190B3C">
        <w:tc>
          <w:tcPr>
            <w:tcW w:w="1193" w:type="dxa"/>
            <w:shd w:val="clear" w:color="auto" w:fill="auto"/>
          </w:tcPr>
          <w:p w14:paraId="6574C8C5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lastRenderedPageBreak/>
              <w:t>Datum primanja</w:t>
            </w:r>
          </w:p>
        </w:tc>
        <w:tc>
          <w:tcPr>
            <w:tcW w:w="1214" w:type="dxa"/>
            <w:shd w:val="clear" w:color="auto" w:fill="auto"/>
          </w:tcPr>
          <w:p w14:paraId="4C471FD5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Instrument osiguranja</w:t>
            </w:r>
          </w:p>
        </w:tc>
        <w:tc>
          <w:tcPr>
            <w:tcW w:w="1192" w:type="dxa"/>
            <w:shd w:val="clear" w:color="auto" w:fill="auto"/>
          </w:tcPr>
          <w:p w14:paraId="5F9D084B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Iznos primljeni</w:t>
            </w:r>
          </w:p>
        </w:tc>
        <w:tc>
          <w:tcPr>
            <w:tcW w:w="1192" w:type="dxa"/>
            <w:shd w:val="clear" w:color="auto" w:fill="auto"/>
          </w:tcPr>
          <w:p w14:paraId="2653FDE3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Davatelj</w:t>
            </w:r>
          </w:p>
        </w:tc>
        <w:tc>
          <w:tcPr>
            <w:tcW w:w="1192" w:type="dxa"/>
            <w:shd w:val="clear" w:color="auto" w:fill="auto"/>
          </w:tcPr>
          <w:p w14:paraId="7F3FC2BB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Namjena</w:t>
            </w:r>
          </w:p>
        </w:tc>
        <w:tc>
          <w:tcPr>
            <w:tcW w:w="1195" w:type="dxa"/>
            <w:shd w:val="clear" w:color="auto" w:fill="auto"/>
          </w:tcPr>
          <w:p w14:paraId="4C1E74E5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Dokument</w:t>
            </w:r>
          </w:p>
        </w:tc>
        <w:tc>
          <w:tcPr>
            <w:tcW w:w="1190" w:type="dxa"/>
            <w:shd w:val="clear" w:color="auto" w:fill="auto"/>
          </w:tcPr>
          <w:p w14:paraId="477763DC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Rok važenja</w:t>
            </w:r>
          </w:p>
        </w:tc>
        <w:tc>
          <w:tcPr>
            <w:tcW w:w="1202" w:type="dxa"/>
            <w:shd w:val="clear" w:color="auto" w:fill="auto"/>
          </w:tcPr>
          <w:p w14:paraId="4A3ED3A0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Napomena</w:t>
            </w:r>
          </w:p>
        </w:tc>
      </w:tr>
      <w:tr w:rsidR="00C40072" w:rsidRPr="00C40072" w14:paraId="35D225B5" w14:textId="77777777" w:rsidTr="00190B3C">
        <w:tc>
          <w:tcPr>
            <w:tcW w:w="1193" w:type="dxa"/>
            <w:shd w:val="clear" w:color="auto" w:fill="auto"/>
          </w:tcPr>
          <w:p w14:paraId="09B71F21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_</w:t>
            </w:r>
          </w:p>
        </w:tc>
        <w:tc>
          <w:tcPr>
            <w:tcW w:w="1214" w:type="dxa"/>
            <w:shd w:val="clear" w:color="auto" w:fill="auto"/>
          </w:tcPr>
          <w:p w14:paraId="5131ECCF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</w:p>
        </w:tc>
        <w:tc>
          <w:tcPr>
            <w:tcW w:w="1192" w:type="dxa"/>
            <w:shd w:val="clear" w:color="auto" w:fill="auto"/>
          </w:tcPr>
          <w:p w14:paraId="0356A768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</w:p>
        </w:tc>
        <w:tc>
          <w:tcPr>
            <w:tcW w:w="1192" w:type="dxa"/>
            <w:shd w:val="clear" w:color="auto" w:fill="auto"/>
          </w:tcPr>
          <w:p w14:paraId="2E60EAF8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</w:p>
        </w:tc>
        <w:tc>
          <w:tcPr>
            <w:tcW w:w="1192" w:type="dxa"/>
            <w:shd w:val="clear" w:color="auto" w:fill="auto"/>
          </w:tcPr>
          <w:p w14:paraId="5722E9AF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</w:p>
        </w:tc>
        <w:tc>
          <w:tcPr>
            <w:tcW w:w="1195" w:type="dxa"/>
            <w:shd w:val="clear" w:color="auto" w:fill="auto"/>
          </w:tcPr>
          <w:p w14:paraId="716BC440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</w:p>
        </w:tc>
        <w:tc>
          <w:tcPr>
            <w:tcW w:w="1190" w:type="dxa"/>
            <w:shd w:val="clear" w:color="auto" w:fill="auto"/>
          </w:tcPr>
          <w:p w14:paraId="4E54B7BF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</w:p>
        </w:tc>
        <w:tc>
          <w:tcPr>
            <w:tcW w:w="1202" w:type="dxa"/>
            <w:shd w:val="clear" w:color="auto" w:fill="auto"/>
          </w:tcPr>
          <w:p w14:paraId="2319F4D4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</w:p>
        </w:tc>
      </w:tr>
    </w:tbl>
    <w:p w14:paraId="59FD6F89" w14:textId="77777777" w:rsidR="00C40072" w:rsidRPr="00C40072" w:rsidRDefault="00C40072" w:rsidP="00C40072">
      <w:pPr>
        <w:jc w:val="both"/>
        <w:rPr>
          <w:rFonts w:cstheme="minorHAnsi"/>
          <w:b/>
          <w:u w:val="single"/>
        </w:rPr>
      </w:pPr>
    </w:p>
    <w:p w14:paraId="6AACD25A" w14:textId="77777777" w:rsidR="00C40072" w:rsidRPr="00C40072" w:rsidRDefault="00C40072" w:rsidP="00C40072">
      <w:pPr>
        <w:jc w:val="both"/>
        <w:rPr>
          <w:rFonts w:cstheme="minorHAnsi"/>
          <w:b/>
          <w:u w:val="single"/>
        </w:rPr>
      </w:pPr>
    </w:p>
    <w:p w14:paraId="030EC301" w14:textId="77777777" w:rsidR="00C40072" w:rsidRPr="00C40072" w:rsidRDefault="00C40072" w:rsidP="00C40072">
      <w:pPr>
        <w:jc w:val="both"/>
        <w:rPr>
          <w:rFonts w:cstheme="minorHAnsi"/>
          <w:b/>
          <w:u w:val="single"/>
        </w:rPr>
      </w:pPr>
      <w:r w:rsidRPr="00C40072">
        <w:rPr>
          <w:rFonts w:cstheme="minorHAnsi"/>
          <w:b/>
          <w:u w:val="single"/>
        </w:rPr>
        <w:t>Popis sudskih sporova u tijeku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1094"/>
        <w:gridCol w:w="1085"/>
        <w:gridCol w:w="1108"/>
        <w:gridCol w:w="1272"/>
        <w:gridCol w:w="1611"/>
        <w:gridCol w:w="1104"/>
        <w:gridCol w:w="1202"/>
      </w:tblGrid>
      <w:tr w:rsidR="00C40072" w:rsidRPr="00C40072" w14:paraId="3F4E986B" w14:textId="77777777" w:rsidTr="00190B3C">
        <w:tc>
          <w:tcPr>
            <w:tcW w:w="1193" w:type="dxa"/>
            <w:shd w:val="clear" w:color="auto" w:fill="auto"/>
          </w:tcPr>
          <w:p w14:paraId="685BBDF3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Tuženik</w:t>
            </w:r>
          </w:p>
        </w:tc>
        <w:tc>
          <w:tcPr>
            <w:tcW w:w="1214" w:type="dxa"/>
            <w:shd w:val="clear" w:color="auto" w:fill="auto"/>
          </w:tcPr>
          <w:p w14:paraId="22930326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Tužitelj</w:t>
            </w:r>
          </w:p>
        </w:tc>
        <w:tc>
          <w:tcPr>
            <w:tcW w:w="1192" w:type="dxa"/>
            <w:shd w:val="clear" w:color="auto" w:fill="auto"/>
          </w:tcPr>
          <w:p w14:paraId="7CEC9A8C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Sažeti opis prirode spora</w:t>
            </w:r>
          </w:p>
        </w:tc>
        <w:tc>
          <w:tcPr>
            <w:tcW w:w="1192" w:type="dxa"/>
            <w:shd w:val="clear" w:color="auto" w:fill="auto"/>
          </w:tcPr>
          <w:p w14:paraId="1BF1F395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Iznos glavnice</w:t>
            </w:r>
          </w:p>
        </w:tc>
        <w:tc>
          <w:tcPr>
            <w:tcW w:w="1192" w:type="dxa"/>
            <w:shd w:val="clear" w:color="auto" w:fill="auto"/>
          </w:tcPr>
          <w:p w14:paraId="2C1A6562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Procjena financijskog učinka</w:t>
            </w:r>
          </w:p>
        </w:tc>
        <w:tc>
          <w:tcPr>
            <w:tcW w:w="1195" w:type="dxa"/>
            <w:shd w:val="clear" w:color="auto" w:fill="auto"/>
          </w:tcPr>
          <w:p w14:paraId="0BB03AAB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Procijenjeno vrijeme odljeva/priljeva sredstava</w:t>
            </w:r>
          </w:p>
        </w:tc>
        <w:tc>
          <w:tcPr>
            <w:tcW w:w="1190" w:type="dxa"/>
            <w:shd w:val="clear" w:color="auto" w:fill="auto"/>
          </w:tcPr>
          <w:p w14:paraId="02C77257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Početak sudskog spora</w:t>
            </w:r>
          </w:p>
        </w:tc>
        <w:tc>
          <w:tcPr>
            <w:tcW w:w="1202" w:type="dxa"/>
            <w:shd w:val="clear" w:color="auto" w:fill="auto"/>
          </w:tcPr>
          <w:p w14:paraId="387A1A45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Napomena</w:t>
            </w:r>
          </w:p>
        </w:tc>
      </w:tr>
      <w:tr w:rsidR="00C40072" w:rsidRPr="00C40072" w14:paraId="3969617C" w14:textId="77777777" w:rsidTr="00190B3C">
        <w:tc>
          <w:tcPr>
            <w:tcW w:w="1193" w:type="dxa"/>
            <w:shd w:val="clear" w:color="auto" w:fill="auto"/>
          </w:tcPr>
          <w:p w14:paraId="453A1910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  <w:r w:rsidRPr="00C40072">
              <w:rPr>
                <w:rFonts w:cstheme="minorHAnsi"/>
              </w:rPr>
              <w:t>_</w:t>
            </w:r>
          </w:p>
        </w:tc>
        <w:tc>
          <w:tcPr>
            <w:tcW w:w="1214" w:type="dxa"/>
            <w:shd w:val="clear" w:color="auto" w:fill="auto"/>
          </w:tcPr>
          <w:p w14:paraId="60E04CA2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</w:p>
        </w:tc>
        <w:tc>
          <w:tcPr>
            <w:tcW w:w="1192" w:type="dxa"/>
            <w:shd w:val="clear" w:color="auto" w:fill="auto"/>
          </w:tcPr>
          <w:p w14:paraId="17E8CA2E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</w:p>
        </w:tc>
        <w:tc>
          <w:tcPr>
            <w:tcW w:w="1192" w:type="dxa"/>
            <w:shd w:val="clear" w:color="auto" w:fill="auto"/>
          </w:tcPr>
          <w:p w14:paraId="58A10CB1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</w:p>
        </w:tc>
        <w:tc>
          <w:tcPr>
            <w:tcW w:w="1192" w:type="dxa"/>
            <w:shd w:val="clear" w:color="auto" w:fill="auto"/>
          </w:tcPr>
          <w:p w14:paraId="3570D52B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</w:p>
        </w:tc>
        <w:tc>
          <w:tcPr>
            <w:tcW w:w="1195" w:type="dxa"/>
            <w:shd w:val="clear" w:color="auto" w:fill="auto"/>
          </w:tcPr>
          <w:p w14:paraId="44AE978E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</w:p>
        </w:tc>
        <w:tc>
          <w:tcPr>
            <w:tcW w:w="1190" w:type="dxa"/>
            <w:shd w:val="clear" w:color="auto" w:fill="auto"/>
          </w:tcPr>
          <w:p w14:paraId="78F9009E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</w:p>
        </w:tc>
        <w:tc>
          <w:tcPr>
            <w:tcW w:w="1202" w:type="dxa"/>
            <w:shd w:val="clear" w:color="auto" w:fill="auto"/>
          </w:tcPr>
          <w:p w14:paraId="0399AC08" w14:textId="77777777" w:rsidR="00C40072" w:rsidRPr="00C40072" w:rsidRDefault="00C40072" w:rsidP="00190B3C">
            <w:pPr>
              <w:jc w:val="both"/>
              <w:rPr>
                <w:rFonts w:cstheme="minorHAnsi"/>
              </w:rPr>
            </w:pPr>
          </w:p>
        </w:tc>
      </w:tr>
    </w:tbl>
    <w:p w14:paraId="514AF515" w14:textId="77777777" w:rsidR="00C40072" w:rsidRPr="00C40072" w:rsidRDefault="00C40072" w:rsidP="00C40072">
      <w:pPr>
        <w:jc w:val="both"/>
        <w:rPr>
          <w:rFonts w:cstheme="minorHAnsi"/>
          <w:i/>
          <w:iCs/>
        </w:rPr>
      </w:pPr>
    </w:p>
    <w:p w14:paraId="43A8F647" w14:textId="77777777" w:rsidR="00C40072" w:rsidRPr="00C40072" w:rsidRDefault="00C40072" w:rsidP="00C40072">
      <w:pPr>
        <w:jc w:val="both"/>
        <w:rPr>
          <w:rFonts w:cstheme="minorHAnsi"/>
          <w:i/>
          <w:iCs/>
          <w:sz w:val="24"/>
          <w:szCs w:val="24"/>
        </w:rPr>
      </w:pPr>
      <w:r w:rsidRPr="00C40072">
        <w:rPr>
          <w:rFonts w:cstheme="minorHAnsi"/>
          <w:b/>
          <w:i/>
          <w:iCs/>
          <w:sz w:val="24"/>
          <w:szCs w:val="24"/>
          <w:u w:val="single"/>
        </w:rPr>
        <w:t>Bilješke uz Izvještaj o obvezama</w:t>
      </w:r>
      <w:r w:rsidRPr="00C40072">
        <w:rPr>
          <w:rFonts w:cstheme="minorHAnsi"/>
          <w:i/>
          <w:iCs/>
          <w:sz w:val="24"/>
          <w:szCs w:val="24"/>
        </w:rPr>
        <w:t xml:space="preserve"> </w:t>
      </w:r>
    </w:p>
    <w:p w14:paraId="43FCDEDB" w14:textId="77777777" w:rsidR="00C40072" w:rsidRPr="00C40072" w:rsidRDefault="00C40072" w:rsidP="00C40072">
      <w:pPr>
        <w:jc w:val="both"/>
        <w:rPr>
          <w:rFonts w:cstheme="minorHAnsi"/>
          <w:i/>
          <w:iCs/>
          <w:sz w:val="24"/>
          <w:szCs w:val="24"/>
        </w:rPr>
      </w:pPr>
    </w:p>
    <w:p w14:paraId="56FE41F6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>Međusobne obveze proračunskih korisnika odnose se na:</w:t>
      </w:r>
    </w:p>
    <w:p w14:paraId="7335625D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</w:p>
    <w:p w14:paraId="620B8E7B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sz w:val="24"/>
          <w:szCs w:val="24"/>
        </w:rPr>
        <w:t>232</w:t>
      </w:r>
      <w:proofErr w:type="spellEnd"/>
      <w:r w:rsidRPr="00C40072">
        <w:rPr>
          <w:rFonts w:cstheme="minorHAnsi"/>
          <w:sz w:val="24"/>
          <w:szCs w:val="24"/>
        </w:rPr>
        <w:t xml:space="preserve"> Obveze prema ulaznim računima i</w:t>
      </w:r>
    </w:p>
    <w:p w14:paraId="7065F8E5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sz w:val="24"/>
          <w:szCs w:val="24"/>
        </w:rPr>
        <w:t>239</w:t>
      </w:r>
      <w:proofErr w:type="spellEnd"/>
      <w:r w:rsidRPr="00C40072">
        <w:rPr>
          <w:rFonts w:cstheme="minorHAnsi"/>
          <w:sz w:val="24"/>
          <w:szCs w:val="24"/>
        </w:rPr>
        <w:t xml:space="preserve"> Obveze proračunskih korisnika za povrat u proračun.</w:t>
      </w:r>
    </w:p>
    <w:p w14:paraId="130A5ED5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</w:p>
    <w:p w14:paraId="0FE4CBC0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 xml:space="preserve">     Iskazane obveze na dan 31.12.2024. god. odnose se na dospjele obveze za materijalne rashode te nedospjele međusobne obveze proračunskih korisnika, obveze za rashode poslovanja (većim dijelom plaća i prijevoz zaposlenika za prosinac </w:t>
      </w:r>
      <w:proofErr w:type="spellStart"/>
      <w:r w:rsidRPr="00C40072">
        <w:rPr>
          <w:rFonts w:cstheme="minorHAnsi"/>
          <w:sz w:val="24"/>
          <w:szCs w:val="24"/>
        </w:rPr>
        <w:t>2024</w:t>
      </w:r>
      <w:proofErr w:type="spellEnd"/>
      <w:r w:rsidRPr="00C40072">
        <w:rPr>
          <w:rFonts w:cstheme="minorHAnsi"/>
          <w:sz w:val="24"/>
          <w:szCs w:val="24"/>
        </w:rPr>
        <w:t>. godine), obveze za nabavu nefinancijske imovine te obveze za kredit.</w:t>
      </w:r>
    </w:p>
    <w:p w14:paraId="135DFE89" w14:textId="77777777" w:rsidR="00C40072" w:rsidRPr="00C40072" w:rsidRDefault="00C40072" w:rsidP="00C40072">
      <w:pPr>
        <w:jc w:val="both"/>
        <w:rPr>
          <w:rFonts w:cstheme="minorHAnsi"/>
          <w:sz w:val="24"/>
          <w:szCs w:val="24"/>
        </w:rPr>
      </w:pPr>
    </w:p>
    <w:p w14:paraId="17FA8871" w14:textId="77777777" w:rsidR="00C40072" w:rsidRPr="00C40072" w:rsidRDefault="00C40072" w:rsidP="00C40072">
      <w:pPr>
        <w:spacing w:line="240" w:lineRule="auto"/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>Bilješke sastavila:</w:t>
      </w:r>
    </w:p>
    <w:p w14:paraId="01511326" w14:textId="77777777" w:rsidR="00C40072" w:rsidRPr="00C40072" w:rsidRDefault="00C40072" w:rsidP="00C40072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C40072">
        <w:rPr>
          <w:rFonts w:cstheme="minorHAnsi"/>
          <w:sz w:val="24"/>
          <w:szCs w:val="24"/>
        </w:rPr>
        <w:t>Gvozdenka</w:t>
      </w:r>
      <w:proofErr w:type="spellEnd"/>
      <w:r w:rsidRPr="00C40072">
        <w:rPr>
          <w:rFonts w:cstheme="minorHAnsi"/>
          <w:sz w:val="24"/>
          <w:szCs w:val="24"/>
        </w:rPr>
        <w:t xml:space="preserve"> Ostojić </w:t>
      </w:r>
      <w:proofErr w:type="spellStart"/>
      <w:r w:rsidRPr="00C40072">
        <w:rPr>
          <w:rFonts w:cstheme="minorHAnsi"/>
          <w:sz w:val="24"/>
          <w:szCs w:val="24"/>
        </w:rPr>
        <w:t>Basara</w:t>
      </w:r>
      <w:proofErr w:type="spellEnd"/>
    </w:p>
    <w:p w14:paraId="1E583FD8" w14:textId="77777777" w:rsidR="00C40072" w:rsidRPr="00C40072" w:rsidRDefault="00C40072" w:rsidP="00C40072">
      <w:pPr>
        <w:spacing w:line="240" w:lineRule="auto"/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>Grad Kutina</w:t>
      </w:r>
    </w:p>
    <w:p w14:paraId="3A960D4C" w14:textId="77777777" w:rsidR="00C40072" w:rsidRPr="00C40072" w:rsidRDefault="00C40072" w:rsidP="00C40072">
      <w:pPr>
        <w:spacing w:line="240" w:lineRule="auto"/>
        <w:jc w:val="both"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>Upravni odjel za financije</w:t>
      </w:r>
    </w:p>
    <w:p w14:paraId="2D09D461" w14:textId="77777777" w:rsidR="00C40072" w:rsidRPr="00C40072" w:rsidRDefault="00C40072" w:rsidP="00C40072">
      <w:pPr>
        <w:tabs>
          <w:tab w:val="left" w:pos="6450"/>
        </w:tabs>
        <w:spacing w:line="360" w:lineRule="auto"/>
        <w:contextualSpacing/>
        <w:rPr>
          <w:rFonts w:cstheme="minorHAnsi"/>
          <w:sz w:val="24"/>
          <w:szCs w:val="24"/>
        </w:rPr>
      </w:pPr>
      <w:r w:rsidRPr="00C40072">
        <w:rPr>
          <w:rFonts w:cstheme="minorHAnsi"/>
          <w:sz w:val="24"/>
          <w:szCs w:val="24"/>
        </w:rPr>
        <w:tab/>
        <w:t xml:space="preserve">Zapovjednik </w:t>
      </w:r>
    </w:p>
    <w:p w14:paraId="6CC9F458" w14:textId="6F6B5B3B" w:rsidR="00F43501" w:rsidRPr="00C40072" w:rsidRDefault="00C40072" w:rsidP="00C40072">
      <w:pPr>
        <w:tabs>
          <w:tab w:val="left" w:pos="6450"/>
        </w:tabs>
        <w:spacing w:line="360" w:lineRule="auto"/>
        <w:contextualSpacing/>
        <w:rPr>
          <w:rFonts w:cstheme="minorHAnsi"/>
        </w:rPr>
      </w:pPr>
      <w:r w:rsidRPr="00C4007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Danijel Lipšanski</w:t>
      </w:r>
      <w:r>
        <w:rPr>
          <w:rFonts w:cstheme="minorHAnsi"/>
          <w:sz w:val="24"/>
          <w:szCs w:val="24"/>
        </w:rPr>
        <w:t>, bacc.ing.sec.</w:t>
      </w:r>
      <w:bookmarkStart w:id="0" w:name="_GoBack"/>
      <w:bookmarkEnd w:id="0"/>
    </w:p>
    <w:sectPr w:rsidR="00F43501" w:rsidRPr="00C40072" w:rsidSect="005319C0">
      <w:headerReference w:type="default" r:id="rId8"/>
      <w:footerReference w:type="default" r:id="rId9"/>
      <w:pgSz w:w="11906" w:h="16838"/>
      <w:pgMar w:top="1134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3D838" w14:textId="77777777" w:rsidR="00E07E89" w:rsidRDefault="00E07E89" w:rsidP="005319C0">
      <w:pPr>
        <w:spacing w:after="0" w:line="240" w:lineRule="auto"/>
      </w:pPr>
      <w:r>
        <w:separator/>
      </w:r>
    </w:p>
  </w:endnote>
  <w:endnote w:type="continuationSeparator" w:id="0">
    <w:p w14:paraId="1DF19B48" w14:textId="77777777" w:rsidR="00E07E89" w:rsidRDefault="00E07E89" w:rsidP="0053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44570" w14:textId="09A4F97F" w:rsidR="00DB0125" w:rsidRPr="00DB0125" w:rsidRDefault="00DB0125" w:rsidP="00DB0125">
    <w:pPr>
      <w:pStyle w:val="Podnoje"/>
      <w:jc w:val="center"/>
      <w:rPr>
        <w:sz w:val="18"/>
      </w:rPr>
    </w:pPr>
    <w:r w:rsidRPr="00DB0125">
      <w:rPr>
        <w:sz w:val="18"/>
      </w:rPr>
      <w:t xml:space="preserve">Bilješke uz financijski izvještaj za razdoblje </w:t>
    </w:r>
    <w:proofErr w:type="spellStart"/>
    <w:r w:rsidRPr="00DB0125">
      <w:rPr>
        <w:sz w:val="18"/>
      </w:rPr>
      <w:t>1.1</w:t>
    </w:r>
    <w:proofErr w:type="spellEnd"/>
    <w:r w:rsidRPr="00DB0125">
      <w:rPr>
        <w:sz w:val="18"/>
      </w:rPr>
      <w:t>.-</w:t>
    </w:r>
    <w:proofErr w:type="spellStart"/>
    <w:r w:rsidRPr="00DB0125">
      <w:rPr>
        <w:sz w:val="18"/>
      </w:rPr>
      <w:t>31.12..2024</w:t>
    </w:r>
    <w:proofErr w:type="spellEnd"/>
    <w:r w:rsidRPr="00DB0125">
      <w:rPr>
        <w:sz w:val="18"/>
      </w:rPr>
      <w:t>.</w:t>
    </w:r>
  </w:p>
  <w:p w14:paraId="38DA7AAB" w14:textId="77777777" w:rsidR="00DB0125" w:rsidRDefault="00DB0125" w:rsidP="00DB0125">
    <w:pPr>
      <w:pStyle w:val="Podnoje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E3DC8" w14:textId="77777777" w:rsidR="00E07E89" w:rsidRDefault="00E07E89" w:rsidP="005319C0">
      <w:pPr>
        <w:spacing w:after="0" w:line="240" w:lineRule="auto"/>
      </w:pPr>
      <w:r>
        <w:separator/>
      </w:r>
    </w:p>
  </w:footnote>
  <w:footnote w:type="continuationSeparator" w:id="0">
    <w:p w14:paraId="7BDFB4C7" w14:textId="77777777" w:rsidR="00E07E89" w:rsidRDefault="00E07E89" w:rsidP="0053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9952" w:type="dxa"/>
      <w:tblInd w:w="-5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4025"/>
      <w:gridCol w:w="3851"/>
    </w:tblGrid>
    <w:tr w:rsidR="0072707B" w14:paraId="5BB9A18B" w14:textId="77777777" w:rsidTr="006539FF">
      <w:trPr>
        <w:trHeight w:val="1704"/>
      </w:trPr>
      <w:tc>
        <w:tcPr>
          <w:tcW w:w="2076" w:type="dxa"/>
        </w:tcPr>
        <w:p w14:paraId="51E9CEAD" w14:textId="66DBB9CC" w:rsidR="0072707B" w:rsidRDefault="0072707B" w:rsidP="0072707B">
          <w:pPr>
            <w:pStyle w:val="Zaglavlje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62336" behindDoc="1" locked="0" layoutInCell="1" allowOverlap="1" wp14:anchorId="661401CF" wp14:editId="71BC0846">
                <wp:simplePos x="0" y="0"/>
                <wp:positionH relativeFrom="column">
                  <wp:posOffset>22860</wp:posOffset>
                </wp:positionH>
                <wp:positionV relativeFrom="paragraph">
                  <wp:posOffset>1905</wp:posOffset>
                </wp:positionV>
                <wp:extent cx="1171575" cy="1133475"/>
                <wp:effectExtent l="0" t="0" r="9525" b="9525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25" w:type="dxa"/>
        </w:tcPr>
        <w:p w14:paraId="4784E4D9" w14:textId="504C4015" w:rsidR="0072707B" w:rsidRPr="0072707B" w:rsidRDefault="0072707B" w:rsidP="0072707B">
          <w:pPr>
            <w:pStyle w:val="Zaglavlje"/>
            <w:rPr>
              <w:sz w:val="16"/>
              <w:szCs w:val="16"/>
            </w:rPr>
          </w:pPr>
        </w:p>
        <w:p w14:paraId="62E02ECF" w14:textId="12544FC5" w:rsidR="0072707B" w:rsidRPr="0072707B" w:rsidRDefault="0072707B" w:rsidP="0072707B">
          <w:pPr>
            <w:pStyle w:val="Zaglavlje"/>
            <w:rPr>
              <w:b/>
              <w:bCs/>
              <w:sz w:val="24"/>
              <w:szCs w:val="24"/>
            </w:rPr>
          </w:pPr>
          <w:r w:rsidRPr="0072707B">
            <w:rPr>
              <w:b/>
              <w:bCs/>
              <w:sz w:val="24"/>
              <w:szCs w:val="24"/>
            </w:rPr>
            <w:t>VATROGASNA POSTROJBA KUTINA</w:t>
          </w:r>
        </w:p>
        <w:p w14:paraId="4D70AA8B" w14:textId="77777777" w:rsidR="0072707B" w:rsidRDefault="0072707B" w:rsidP="0072707B">
          <w:pPr>
            <w:pStyle w:val="Zaglavlje"/>
          </w:pPr>
          <w:r>
            <w:t>Kneza Ljudevita Posavskog 27</w:t>
          </w:r>
        </w:p>
        <w:p w14:paraId="764B6D2F" w14:textId="77777777" w:rsidR="0072707B" w:rsidRDefault="0072707B" w:rsidP="0072707B">
          <w:pPr>
            <w:pStyle w:val="Zaglavlje"/>
          </w:pPr>
          <w:r>
            <w:t>44320 Kutina</w:t>
          </w:r>
        </w:p>
        <w:p w14:paraId="46A8AA58" w14:textId="77777777" w:rsidR="0072707B" w:rsidRPr="005319C0" w:rsidRDefault="0072707B" w:rsidP="0072707B">
          <w:pPr>
            <w:pStyle w:val="Zaglavlje"/>
            <w:rPr>
              <w:sz w:val="2"/>
              <w:szCs w:val="2"/>
            </w:rPr>
          </w:pPr>
        </w:p>
        <w:p w14:paraId="4F9BDEFD" w14:textId="77777777" w:rsidR="0072707B" w:rsidRPr="005319C0" w:rsidRDefault="0072707B" w:rsidP="0072707B">
          <w:pPr>
            <w:pStyle w:val="Zaglavlje"/>
            <w:rPr>
              <w:sz w:val="4"/>
              <w:szCs w:val="4"/>
            </w:rPr>
          </w:pPr>
        </w:p>
        <w:p w14:paraId="29C674C4" w14:textId="77777777" w:rsidR="0072707B" w:rsidRDefault="0072707B" w:rsidP="0072707B">
          <w:pPr>
            <w:pStyle w:val="Zaglavlje"/>
          </w:pPr>
          <w:r>
            <w:t>OIB: 22190219862</w:t>
          </w:r>
        </w:p>
        <w:p w14:paraId="3D7A4969" w14:textId="6AD9AA92" w:rsidR="0072707B" w:rsidRDefault="0072707B" w:rsidP="0072707B">
          <w:pPr>
            <w:pStyle w:val="Zaglavlje"/>
          </w:pPr>
          <w:r>
            <w:t xml:space="preserve">IBAN: </w:t>
          </w:r>
          <w:r w:rsidR="00DA22C2">
            <w:t>HR33 2340 0091 8220 0000 8</w:t>
          </w:r>
        </w:p>
        <w:p w14:paraId="752C6F25" w14:textId="28731B04" w:rsidR="0072707B" w:rsidRDefault="0072707B" w:rsidP="0072707B">
          <w:pPr>
            <w:pStyle w:val="Zaglavlje"/>
          </w:pPr>
        </w:p>
      </w:tc>
      <w:tc>
        <w:tcPr>
          <w:tcW w:w="3851" w:type="dxa"/>
          <w:vAlign w:val="bottom"/>
        </w:tcPr>
        <w:p w14:paraId="741E4AE9" w14:textId="77777777" w:rsidR="006539FF" w:rsidRDefault="006539FF" w:rsidP="0072707B">
          <w:pPr>
            <w:pStyle w:val="Zaglavlje"/>
            <w:jc w:val="right"/>
          </w:pPr>
        </w:p>
        <w:p w14:paraId="5859E16E" w14:textId="568E5BC1" w:rsidR="0072707B" w:rsidRDefault="0072707B" w:rsidP="0072707B">
          <w:pPr>
            <w:pStyle w:val="Zaglavlje"/>
            <w:jc w:val="right"/>
          </w:pPr>
          <w:r>
            <w:t xml:space="preserve">e mail: </w:t>
          </w:r>
          <w:r w:rsidR="00042A16">
            <w:rPr>
              <w:b/>
              <w:bCs/>
            </w:rPr>
            <w:t>postrojba</w:t>
          </w:r>
          <w:r w:rsidRPr="0072707B">
            <w:rPr>
              <w:b/>
              <w:bCs/>
            </w:rPr>
            <w:t>@vatrogasci-kutina.hr</w:t>
          </w:r>
        </w:p>
        <w:p w14:paraId="61599FCA" w14:textId="1DD41A94" w:rsidR="0072707B" w:rsidRDefault="0072707B" w:rsidP="0072707B">
          <w:pPr>
            <w:pStyle w:val="Zaglavlje"/>
            <w:jc w:val="right"/>
          </w:pPr>
          <w:r>
            <w:t xml:space="preserve">telefon: </w:t>
          </w:r>
          <w:r w:rsidRPr="0072707B">
            <w:rPr>
              <w:b/>
              <w:bCs/>
            </w:rPr>
            <w:t>044 660 420</w:t>
          </w:r>
        </w:p>
        <w:p w14:paraId="6D0C599C" w14:textId="6D65352F" w:rsidR="0072707B" w:rsidRDefault="0072707B" w:rsidP="0072707B">
          <w:pPr>
            <w:pStyle w:val="Zaglavlje"/>
            <w:jc w:val="right"/>
          </w:pPr>
          <w:r>
            <w:t xml:space="preserve">fax: </w:t>
          </w:r>
          <w:r w:rsidRPr="0072707B">
            <w:rPr>
              <w:b/>
              <w:bCs/>
            </w:rPr>
            <w:t>044 660 429</w:t>
          </w:r>
        </w:p>
        <w:p w14:paraId="5EB6392B" w14:textId="3A21A4B4" w:rsidR="0072707B" w:rsidRDefault="0072707B" w:rsidP="0072707B">
          <w:pPr>
            <w:pStyle w:val="Zaglavlje"/>
            <w:jc w:val="right"/>
          </w:pPr>
          <w:r>
            <w:t xml:space="preserve">zapovjednik: </w:t>
          </w:r>
          <w:r w:rsidRPr="0072707B">
            <w:rPr>
              <w:b/>
              <w:bCs/>
            </w:rPr>
            <w:t>099 29 77 902</w:t>
          </w:r>
        </w:p>
        <w:p w14:paraId="6F11BA6D" w14:textId="492CB6F8" w:rsidR="0072707B" w:rsidRDefault="0072707B" w:rsidP="006539FF">
          <w:pPr>
            <w:pStyle w:val="Zaglavlje"/>
            <w:jc w:val="right"/>
          </w:pPr>
          <w:r>
            <w:t xml:space="preserve">web: </w:t>
          </w:r>
          <w:r w:rsidRPr="0072707B">
            <w:t>https://vp.vatrogasci-kutina.hr/</w:t>
          </w:r>
        </w:p>
        <w:p w14:paraId="11AAACF3" w14:textId="0D82D428" w:rsidR="0072707B" w:rsidRDefault="0072707B" w:rsidP="0072707B">
          <w:pPr>
            <w:pStyle w:val="Zaglavlje"/>
            <w:jc w:val="right"/>
          </w:pPr>
        </w:p>
      </w:tc>
    </w:tr>
  </w:tbl>
  <w:p w14:paraId="544CD5E3" w14:textId="26D5339A" w:rsidR="005319C0" w:rsidRDefault="005319C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F5A"/>
    <w:multiLevelType w:val="hybridMultilevel"/>
    <w:tmpl w:val="BF06C976"/>
    <w:lvl w:ilvl="0" w:tplc="269A3D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414CB"/>
    <w:multiLevelType w:val="hybridMultilevel"/>
    <w:tmpl w:val="BF06C976"/>
    <w:lvl w:ilvl="0" w:tplc="269A3D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E40C7"/>
    <w:multiLevelType w:val="hybridMultilevel"/>
    <w:tmpl w:val="660AEFA4"/>
    <w:lvl w:ilvl="0" w:tplc="10DAD134"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746C14B7"/>
    <w:multiLevelType w:val="hybridMultilevel"/>
    <w:tmpl w:val="F3327CC0"/>
    <w:lvl w:ilvl="0" w:tplc="329621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E7"/>
    <w:rsid w:val="00042A16"/>
    <w:rsid w:val="000720A7"/>
    <w:rsid w:val="000D7EDB"/>
    <w:rsid w:val="001925CC"/>
    <w:rsid w:val="00242FC9"/>
    <w:rsid w:val="002F747F"/>
    <w:rsid w:val="003360A3"/>
    <w:rsid w:val="00425A5F"/>
    <w:rsid w:val="004A2ABC"/>
    <w:rsid w:val="005319C0"/>
    <w:rsid w:val="006050C3"/>
    <w:rsid w:val="00647799"/>
    <w:rsid w:val="006539FF"/>
    <w:rsid w:val="006D4A19"/>
    <w:rsid w:val="0072707B"/>
    <w:rsid w:val="007C0D1C"/>
    <w:rsid w:val="007E33B5"/>
    <w:rsid w:val="00831967"/>
    <w:rsid w:val="008F05CF"/>
    <w:rsid w:val="00972A6D"/>
    <w:rsid w:val="00B85CB0"/>
    <w:rsid w:val="00C11CF5"/>
    <w:rsid w:val="00C40072"/>
    <w:rsid w:val="00CB7FC3"/>
    <w:rsid w:val="00D36DE7"/>
    <w:rsid w:val="00DA22C2"/>
    <w:rsid w:val="00DB0125"/>
    <w:rsid w:val="00DE0D7F"/>
    <w:rsid w:val="00E07E89"/>
    <w:rsid w:val="00EC6E5B"/>
    <w:rsid w:val="00F4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6A703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40072"/>
    <w:pPr>
      <w:keepNext/>
      <w:jc w:val="both"/>
      <w:outlineLvl w:val="0"/>
    </w:pPr>
    <w:rPr>
      <w:rFonts w:cstheme="minorHAnsi"/>
      <w:b/>
      <w:i/>
      <w:iCs/>
      <w:sz w:val="24"/>
      <w:szCs w:val="24"/>
      <w:u w:val="singl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40072"/>
    <w:pPr>
      <w:keepNext/>
      <w:jc w:val="center"/>
      <w:outlineLvl w:val="1"/>
    </w:pPr>
    <w:rPr>
      <w:rFonts w:cstheme="minorHAns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3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19C0"/>
  </w:style>
  <w:style w:type="paragraph" w:styleId="Podnoje">
    <w:name w:val="footer"/>
    <w:basedOn w:val="Normal"/>
    <w:link w:val="PodnojeChar"/>
    <w:uiPriority w:val="99"/>
    <w:unhideWhenUsed/>
    <w:rsid w:val="0053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19C0"/>
  </w:style>
  <w:style w:type="table" w:styleId="Reetkatablice">
    <w:name w:val="Table Grid"/>
    <w:basedOn w:val="Obinatablica"/>
    <w:uiPriority w:val="39"/>
    <w:rsid w:val="0053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707B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2707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A22C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F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5CF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C40072"/>
    <w:rPr>
      <w:rFonts w:cstheme="minorHAnsi"/>
      <w:b/>
      <w:i/>
      <w:iCs/>
      <w:sz w:val="24"/>
      <w:szCs w:val="24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C40072"/>
    <w:rPr>
      <w:rFonts w:cstheme="minorHAns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40072"/>
    <w:pPr>
      <w:keepNext/>
      <w:jc w:val="both"/>
      <w:outlineLvl w:val="0"/>
    </w:pPr>
    <w:rPr>
      <w:rFonts w:cstheme="minorHAnsi"/>
      <w:b/>
      <w:i/>
      <w:iCs/>
      <w:sz w:val="24"/>
      <w:szCs w:val="24"/>
      <w:u w:val="singl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40072"/>
    <w:pPr>
      <w:keepNext/>
      <w:jc w:val="center"/>
      <w:outlineLvl w:val="1"/>
    </w:pPr>
    <w:rPr>
      <w:rFonts w:cstheme="minorHAns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3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19C0"/>
  </w:style>
  <w:style w:type="paragraph" w:styleId="Podnoje">
    <w:name w:val="footer"/>
    <w:basedOn w:val="Normal"/>
    <w:link w:val="PodnojeChar"/>
    <w:uiPriority w:val="99"/>
    <w:unhideWhenUsed/>
    <w:rsid w:val="0053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19C0"/>
  </w:style>
  <w:style w:type="table" w:styleId="Reetkatablice">
    <w:name w:val="Table Grid"/>
    <w:basedOn w:val="Obinatablica"/>
    <w:uiPriority w:val="39"/>
    <w:rsid w:val="0053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707B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2707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A22C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F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5CF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C40072"/>
    <w:rPr>
      <w:rFonts w:cstheme="minorHAnsi"/>
      <w:b/>
      <w:i/>
      <w:iCs/>
      <w:sz w:val="24"/>
      <w:szCs w:val="24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C40072"/>
    <w:rPr>
      <w:rFonts w:cs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Lipšanski</dc:creator>
  <cp:lastModifiedBy>Marija</cp:lastModifiedBy>
  <cp:revision>3</cp:revision>
  <cp:lastPrinted>2024-10-28T09:46:00Z</cp:lastPrinted>
  <dcterms:created xsi:type="dcterms:W3CDTF">2025-01-30T10:20:00Z</dcterms:created>
  <dcterms:modified xsi:type="dcterms:W3CDTF">2025-01-30T10:21:00Z</dcterms:modified>
</cp:coreProperties>
</file>